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E7D6" w14:textId="42529D1F" w:rsidR="008F39A6" w:rsidRDefault="00F23467" w:rsidP="00E12496">
      <w:r>
        <w:rPr>
          <w:noProof/>
        </w:rPr>
        <w:drawing>
          <wp:anchor distT="0" distB="0" distL="114300" distR="114300" simplePos="0" relativeHeight="251658240" behindDoc="1" locked="0" layoutInCell="1" allowOverlap="1" wp14:anchorId="312F9FF2" wp14:editId="7A06977D">
            <wp:simplePos x="0" y="0"/>
            <wp:positionH relativeFrom="column">
              <wp:posOffset>1231265</wp:posOffset>
            </wp:positionH>
            <wp:positionV relativeFrom="page">
              <wp:posOffset>1115695</wp:posOffset>
            </wp:positionV>
            <wp:extent cx="3239770" cy="2077085"/>
            <wp:effectExtent l="0" t="0" r="0" b="0"/>
            <wp:wrapTopAndBottom/>
            <wp:docPr id="1" name="Picture 1" descr="A group of people holding pap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paper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DB689" w14:textId="77777777" w:rsidR="00F23467" w:rsidRDefault="00F23467" w:rsidP="00E12496">
      <w:pPr>
        <w:rPr>
          <w:b/>
          <w:bCs/>
          <w:sz w:val="28"/>
          <w:szCs w:val="28"/>
        </w:rPr>
      </w:pPr>
    </w:p>
    <w:p w14:paraId="5A64DAF1" w14:textId="099B0707" w:rsidR="00E12496" w:rsidRPr="008F39A6" w:rsidRDefault="00E12496" w:rsidP="00F23467">
      <w:pPr>
        <w:jc w:val="center"/>
        <w:rPr>
          <w:b/>
          <w:bCs/>
          <w:sz w:val="28"/>
          <w:szCs w:val="28"/>
        </w:rPr>
      </w:pPr>
      <w:r w:rsidRPr="008F39A6">
        <w:rPr>
          <w:b/>
          <w:bCs/>
          <w:sz w:val="28"/>
          <w:szCs w:val="28"/>
        </w:rPr>
        <w:t>Ak</w:t>
      </w:r>
      <w:r w:rsidR="00CC3E28" w:rsidRPr="008F39A6">
        <w:rPr>
          <w:b/>
          <w:bCs/>
          <w:sz w:val="28"/>
          <w:szCs w:val="28"/>
        </w:rPr>
        <w:t>’</w:t>
      </w:r>
      <w:r w:rsidR="00BB45E6">
        <w:rPr>
          <w:b/>
          <w:bCs/>
          <w:sz w:val="28"/>
          <w:szCs w:val="28"/>
        </w:rPr>
        <w:t xml:space="preserve"> </w:t>
      </w:r>
      <w:r w:rsidRPr="008F39A6">
        <w:rPr>
          <w:b/>
          <w:bCs/>
          <w:sz w:val="28"/>
          <w:szCs w:val="28"/>
        </w:rPr>
        <w:t>Tenamit: A Mayan Term Meaning “New Village”</w:t>
      </w:r>
    </w:p>
    <w:p w14:paraId="77C49A0E" w14:textId="68EBE68B" w:rsidR="0005241B" w:rsidRDefault="00F23467" w:rsidP="0005241B">
      <w:r>
        <w:t>Ak’</w:t>
      </w:r>
      <w:r w:rsidR="00BB45E6">
        <w:t xml:space="preserve"> </w:t>
      </w:r>
      <w:r>
        <w:t xml:space="preserve">Tenamit was started in </w:t>
      </w:r>
      <w:r w:rsidR="0005241B">
        <w:t>1990</w:t>
      </w:r>
      <w:r>
        <w:t>, with a first class of 11 boys and 3 girls. It was founded by Steve Dudenhoefer from Florida, wh</w:t>
      </w:r>
      <w:r w:rsidR="003A0BEB">
        <w:t>o remains today as the Chief Technical Advisor of Asocia</w:t>
      </w:r>
      <w:r w:rsidR="00702DAD">
        <w:t>c</w:t>
      </w:r>
      <w:r w:rsidR="003A0BEB">
        <w:t>i</w:t>
      </w:r>
      <w:r w:rsidR="003A0BEB">
        <w:rPr>
          <w:rFonts w:cstheme="minorHAnsi"/>
        </w:rPr>
        <w:t>ó</w:t>
      </w:r>
      <w:r w:rsidR="003A0BEB">
        <w:t>n AK’ Tenamit.</w:t>
      </w:r>
      <w:r w:rsidR="005C2BB2">
        <w:t xml:space="preserve"> </w:t>
      </w:r>
      <w:r w:rsidR="0005241B" w:rsidRPr="0005241B">
        <w:t>The school</w:t>
      </w:r>
      <w:r w:rsidR="003A0BEB">
        <w:t xml:space="preserve"> today has over </w:t>
      </w:r>
      <w:r w:rsidR="0005241B" w:rsidRPr="0005241B">
        <w:t>600</w:t>
      </w:r>
      <w:r w:rsidR="003A0BEB">
        <w:t xml:space="preserve"> Indigenous Mayan students and</w:t>
      </w:r>
      <w:r w:rsidR="0005241B" w:rsidRPr="0005241B">
        <w:t xml:space="preserve"> is managed entirely by the Q’eqchi peopl</w:t>
      </w:r>
      <w:r w:rsidR="003A0BEB">
        <w:t xml:space="preserve">e. It is </w:t>
      </w:r>
      <w:r w:rsidR="0005241B" w:rsidRPr="0005241B">
        <w:t>viewed as a model globally for its effective grassroots approach to vocational education, income generation, and health care.</w:t>
      </w:r>
      <w:r w:rsidR="00BB45E6">
        <w:t xml:space="preserve"> </w:t>
      </w:r>
      <w:r w:rsidR="0005241B">
        <w:t>The goals of Ak</w:t>
      </w:r>
      <w:r w:rsidR="00CC3E28">
        <w:t>’</w:t>
      </w:r>
      <w:r w:rsidR="00702DAD">
        <w:t xml:space="preserve"> </w:t>
      </w:r>
      <w:r w:rsidR="0005241B">
        <w:t>Tenamit are</w:t>
      </w:r>
      <w:r w:rsidR="003A0BEB">
        <w:t xml:space="preserve"> to:</w:t>
      </w:r>
    </w:p>
    <w:p w14:paraId="7237B60E" w14:textId="48A9C0CF" w:rsidR="0005241B" w:rsidRPr="0005241B" w:rsidRDefault="0005241B" w:rsidP="008615D4">
      <w:pPr>
        <w:numPr>
          <w:ilvl w:val="0"/>
          <w:numId w:val="5"/>
        </w:numPr>
        <w:spacing w:after="120" w:line="240" w:lineRule="auto"/>
      </w:pPr>
      <w:r w:rsidRPr="0005241B">
        <w:t>Provide shelter and education for at-risk youth aged 12-18</w:t>
      </w:r>
    </w:p>
    <w:p w14:paraId="5E503EA1" w14:textId="7190744A" w:rsidR="0005241B" w:rsidRPr="0005241B" w:rsidRDefault="0005241B" w:rsidP="008615D4">
      <w:pPr>
        <w:numPr>
          <w:ilvl w:val="0"/>
          <w:numId w:val="5"/>
        </w:numPr>
        <w:spacing w:after="120" w:line="240" w:lineRule="auto"/>
      </w:pPr>
      <w:r w:rsidRPr="0005241B">
        <w:t>Help youths develop skills</w:t>
      </w:r>
      <w:r w:rsidR="00E12496">
        <w:t xml:space="preserve"> </w:t>
      </w:r>
      <w:r w:rsidRPr="0005241B">
        <w:t>and gainful employment</w:t>
      </w:r>
    </w:p>
    <w:p w14:paraId="477F96F5" w14:textId="77777777" w:rsidR="0005241B" w:rsidRPr="0005241B" w:rsidRDefault="0005241B" w:rsidP="008615D4">
      <w:pPr>
        <w:numPr>
          <w:ilvl w:val="0"/>
          <w:numId w:val="5"/>
        </w:numPr>
        <w:spacing w:after="120" w:line="240" w:lineRule="auto"/>
      </w:pPr>
      <w:r w:rsidRPr="0005241B">
        <w:t>Establish internships and job opportunities</w:t>
      </w:r>
    </w:p>
    <w:p w14:paraId="29BE1127" w14:textId="77777777" w:rsidR="00A11ACA" w:rsidRDefault="0005241B" w:rsidP="008615D4">
      <w:pPr>
        <w:numPr>
          <w:ilvl w:val="0"/>
          <w:numId w:val="5"/>
        </w:numPr>
        <w:spacing w:after="120" w:line="240" w:lineRule="auto"/>
      </w:pPr>
      <w:r w:rsidRPr="0005241B">
        <w:t>Provide initial financial and emotional support for graduates to help ensure success</w:t>
      </w:r>
    </w:p>
    <w:p w14:paraId="657C9B7E" w14:textId="3444CFD0" w:rsidR="0005241B" w:rsidRDefault="0005241B" w:rsidP="00A11ACA">
      <w:r w:rsidRPr="0005241B">
        <w:t>Hands-on experiences provide the knowledge and skills for gainful employment in Guatemala</w:t>
      </w:r>
      <w:r w:rsidR="00A11ACA">
        <w:t>, which offers an alternative to migration.</w:t>
      </w:r>
      <w:r>
        <w:t xml:space="preserve"> </w:t>
      </w:r>
      <w:r w:rsidR="00A11ACA">
        <w:t>An</w:t>
      </w:r>
      <w:r w:rsidR="002C76DC">
        <w:t xml:space="preserve"> outstanding number (</w:t>
      </w:r>
      <w:r w:rsidR="00A11ACA">
        <w:t>85%</w:t>
      </w:r>
      <w:r w:rsidR="002C76DC">
        <w:t>)</w:t>
      </w:r>
      <w:r w:rsidR="00A11ACA" w:rsidRPr="00E12496">
        <w:t xml:space="preserve"> of students are employed shortly after graduation</w:t>
      </w:r>
      <w:r w:rsidR="00A11ACA">
        <w:t>. This is because p</w:t>
      </w:r>
      <w:r w:rsidR="00A11ACA" w:rsidRPr="00E12496">
        <w:t>rior to graduation, students complete</w:t>
      </w:r>
      <w:r w:rsidR="00702DAD">
        <w:t xml:space="preserve"> extensive</w:t>
      </w:r>
      <w:r w:rsidR="00A11ACA" w:rsidRPr="00E12496">
        <w:t xml:space="preserve"> work study programs in businesses off-campus.</w:t>
      </w:r>
      <w:r w:rsidR="00A11ACA">
        <w:t xml:space="preserve"> After employment</w:t>
      </w:r>
      <w:r w:rsidR="005C2BB2">
        <w:t>,</w:t>
      </w:r>
      <w:r w:rsidR="00A11ACA">
        <w:t xml:space="preserve"> g</w:t>
      </w:r>
      <w:r w:rsidRPr="0005241B">
        <w:t>raduates pledge to give back a percentage of their income to their villages</w:t>
      </w:r>
      <w:r w:rsidR="00E12496">
        <w:t xml:space="preserve">. </w:t>
      </w:r>
    </w:p>
    <w:p w14:paraId="585776F2" w14:textId="195F89A6" w:rsidR="00E12496" w:rsidRDefault="00E12496" w:rsidP="00E12496">
      <w:r w:rsidRPr="00E12496">
        <w:t>Rotarians have been huge supporters</w:t>
      </w:r>
      <w:r w:rsidR="00A11ACA">
        <w:t xml:space="preserve"> of Ak’</w:t>
      </w:r>
      <w:r w:rsidR="00BB45E6">
        <w:t xml:space="preserve"> </w:t>
      </w:r>
      <w:r w:rsidR="00A11ACA">
        <w:t>Tenamit</w:t>
      </w:r>
      <w:r w:rsidRPr="00E12496">
        <w:t xml:space="preserve"> for over 20 years, contributin</w:t>
      </w:r>
      <w:r w:rsidR="002C76DC">
        <w:t>g</w:t>
      </w:r>
      <w:r>
        <w:t xml:space="preserve"> m</w:t>
      </w:r>
      <w:r w:rsidRPr="00E12496">
        <w:t>edical supplies and equipment</w:t>
      </w:r>
      <w:r w:rsidR="002C76DC">
        <w:t>,</w:t>
      </w:r>
      <w:r>
        <w:t xml:space="preserve"> </w:t>
      </w:r>
      <w:r w:rsidR="00CE4929">
        <w:t>f</w:t>
      </w:r>
      <w:r w:rsidR="00CE4929" w:rsidRPr="00E12496">
        <w:t>unds,</w:t>
      </w:r>
      <w:r w:rsidRPr="00E12496">
        <w:t xml:space="preserve"> and labor to build new dorms and classrooms</w:t>
      </w:r>
      <w:r w:rsidR="002C76DC">
        <w:t>,</w:t>
      </w:r>
      <w:r>
        <w:t xml:space="preserve"> a</w:t>
      </w:r>
      <w:r w:rsidRPr="00E12496">
        <w:t xml:space="preserve"> floating dental clinic</w:t>
      </w:r>
      <w:r w:rsidR="002C76DC">
        <w:t>,</w:t>
      </w:r>
      <w:r>
        <w:t xml:space="preserve"> </w:t>
      </w:r>
      <w:r w:rsidR="00A11ACA">
        <w:t>s</w:t>
      </w:r>
      <w:r w:rsidRPr="00E12496">
        <w:t>olar energy equipment</w:t>
      </w:r>
      <w:r w:rsidR="002C76DC">
        <w:t>,</w:t>
      </w:r>
      <w:r>
        <w:t xml:space="preserve"> </w:t>
      </w:r>
      <w:r w:rsidR="00A11ACA">
        <w:t>c</w:t>
      </w:r>
      <w:r w:rsidRPr="00E12496">
        <w:t>omputer labs</w:t>
      </w:r>
      <w:r w:rsidR="002C76DC">
        <w:t>,</w:t>
      </w:r>
      <w:r>
        <w:t xml:space="preserve"> </w:t>
      </w:r>
      <w:r w:rsidR="00A11ACA">
        <w:t>r</w:t>
      </w:r>
      <w:r w:rsidRPr="00E12496">
        <w:t>estaurant equipment and supplies</w:t>
      </w:r>
      <w:r w:rsidR="002C76DC">
        <w:t>,</w:t>
      </w:r>
      <w:r>
        <w:t xml:space="preserve"> n</w:t>
      </w:r>
      <w:r w:rsidRPr="00E12496">
        <w:t>ew boat engines</w:t>
      </w:r>
      <w:r w:rsidR="002C76DC">
        <w:t>, and</w:t>
      </w:r>
      <w:r>
        <w:t xml:space="preserve"> </w:t>
      </w:r>
      <w:r w:rsidR="00CC3E28">
        <w:t>f</w:t>
      </w:r>
      <w:r w:rsidRPr="00E12496">
        <w:t>amily water filters</w:t>
      </w:r>
      <w:r w:rsidR="00CC3E28">
        <w:t>.</w:t>
      </w:r>
    </w:p>
    <w:p w14:paraId="2CF6AECA" w14:textId="7CEB6439" w:rsidR="00E12496" w:rsidRDefault="002C76DC" w:rsidP="00E12496">
      <w:r>
        <w:t>Each year, groups of Rotarians from all over the USA spend a week at Ak’ Tenamit to</w:t>
      </w:r>
      <w:r w:rsidR="005C2BB2">
        <w:t xml:space="preserve"> gain an understanding of the need of the children, and to provide assistance at the school. </w:t>
      </w:r>
      <w:r w:rsidR="005E778B">
        <w:t>Districts</w:t>
      </w:r>
      <w:r w:rsidR="00334F37">
        <w:t xml:space="preserve"> 6930, 6990 and 5240</w:t>
      </w:r>
      <w:r w:rsidR="00CC3E28">
        <w:t xml:space="preserve"> are now recruiting Rotarian</w:t>
      </w:r>
      <w:r w:rsidR="005C2BB2">
        <w:t>s and friends for a trip</w:t>
      </w:r>
      <w:r w:rsidR="005E778B">
        <w:t xml:space="preserve"> in February </w:t>
      </w:r>
      <w:r w:rsidR="00593A66">
        <w:t>18-25, 2024</w:t>
      </w:r>
      <w:r w:rsidR="005C2BB2">
        <w:t>. Please see attached flyer.</w:t>
      </w:r>
    </w:p>
    <w:p w14:paraId="58C3BD9F" w14:textId="07EC4AA4" w:rsidR="00E12496" w:rsidRPr="00E12496" w:rsidRDefault="00CC3E28" w:rsidP="00E12496">
      <w:r w:rsidRPr="003E2A23">
        <w:rPr>
          <w:b/>
          <w:bCs/>
        </w:rPr>
        <w:t>“The best way to find yourself is to lose yourself in the service of others</w:t>
      </w:r>
      <w:r w:rsidR="005C2BB2">
        <w:rPr>
          <w:b/>
          <w:bCs/>
        </w:rPr>
        <w:t>.</w:t>
      </w:r>
      <w:r w:rsidRPr="003E2A23">
        <w:rPr>
          <w:b/>
          <w:bCs/>
        </w:rPr>
        <w:t>”</w:t>
      </w:r>
      <w:r w:rsidR="005C2BB2">
        <w:t xml:space="preserve"> </w:t>
      </w:r>
      <w:r w:rsidR="003E2A23">
        <w:t>Mahatma Gandhi</w:t>
      </w:r>
    </w:p>
    <w:p w14:paraId="16BCEBF5" w14:textId="492864A9" w:rsidR="008E0013" w:rsidRDefault="008E0013"/>
    <w:sectPr w:rsidR="008E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618"/>
    <w:multiLevelType w:val="hybridMultilevel"/>
    <w:tmpl w:val="9E14F0B8"/>
    <w:lvl w:ilvl="0" w:tplc="7A32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08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65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7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C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C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EC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6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A8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AA038F"/>
    <w:multiLevelType w:val="hybridMultilevel"/>
    <w:tmpl w:val="60EE0FF8"/>
    <w:lvl w:ilvl="0" w:tplc="0D364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E4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AA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22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C6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2E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2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E0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6F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03F6"/>
    <w:multiLevelType w:val="hybridMultilevel"/>
    <w:tmpl w:val="429CAEE4"/>
    <w:lvl w:ilvl="0" w:tplc="11E27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C8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8C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EB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0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1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61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E7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E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5921"/>
    <w:multiLevelType w:val="hybridMultilevel"/>
    <w:tmpl w:val="3CBA1104"/>
    <w:lvl w:ilvl="0" w:tplc="3FD8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60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82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6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A7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CE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CA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07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45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16CA"/>
    <w:multiLevelType w:val="hybridMultilevel"/>
    <w:tmpl w:val="03180394"/>
    <w:lvl w:ilvl="0" w:tplc="82440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E11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D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A7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E6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AB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1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4B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947"/>
    <w:multiLevelType w:val="hybridMultilevel"/>
    <w:tmpl w:val="DB1437F0"/>
    <w:lvl w:ilvl="0" w:tplc="5D0C2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0F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8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A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EB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6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68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E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C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9022C8"/>
    <w:multiLevelType w:val="hybridMultilevel"/>
    <w:tmpl w:val="2552069C"/>
    <w:lvl w:ilvl="0" w:tplc="FB209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82A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8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03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C9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8A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44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04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645C"/>
    <w:multiLevelType w:val="hybridMultilevel"/>
    <w:tmpl w:val="F3CC8572"/>
    <w:lvl w:ilvl="0" w:tplc="102A8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6D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CB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6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A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C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E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A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6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1C7F49"/>
    <w:multiLevelType w:val="hybridMultilevel"/>
    <w:tmpl w:val="E0E8B496"/>
    <w:lvl w:ilvl="0" w:tplc="8398C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CCE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84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26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23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03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AD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AF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6A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6116094">
    <w:abstractNumId w:val="5"/>
  </w:num>
  <w:num w:numId="2" w16cid:durableId="515341948">
    <w:abstractNumId w:val="0"/>
  </w:num>
  <w:num w:numId="3" w16cid:durableId="1861234403">
    <w:abstractNumId w:val="7"/>
  </w:num>
  <w:num w:numId="4" w16cid:durableId="590088590">
    <w:abstractNumId w:val="1"/>
  </w:num>
  <w:num w:numId="5" w16cid:durableId="1234239774">
    <w:abstractNumId w:val="8"/>
  </w:num>
  <w:num w:numId="6" w16cid:durableId="1088160369">
    <w:abstractNumId w:val="3"/>
  </w:num>
  <w:num w:numId="7" w16cid:durableId="854148006">
    <w:abstractNumId w:val="4"/>
  </w:num>
  <w:num w:numId="8" w16cid:durableId="2036151432">
    <w:abstractNumId w:val="6"/>
  </w:num>
  <w:num w:numId="9" w16cid:durableId="2140684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1B"/>
    <w:rsid w:val="0005241B"/>
    <w:rsid w:val="00191BF4"/>
    <w:rsid w:val="00282128"/>
    <w:rsid w:val="002C76DC"/>
    <w:rsid w:val="00334F37"/>
    <w:rsid w:val="003A0BEB"/>
    <w:rsid w:val="003E2A23"/>
    <w:rsid w:val="00593A66"/>
    <w:rsid w:val="005C2BB2"/>
    <w:rsid w:val="005E778B"/>
    <w:rsid w:val="00702DAD"/>
    <w:rsid w:val="008615D4"/>
    <w:rsid w:val="008E0013"/>
    <w:rsid w:val="008F39A6"/>
    <w:rsid w:val="00A11ACA"/>
    <w:rsid w:val="00AD7076"/>
    <w:rsid w:val="00B42AB8"/>
    <w:rsid w:val="00BB45E6"/>
    <w:rsid w:val="00CC3E28"/>
    <w:rsid w:val="00CE4929"/>
    <w:rsid w:val="00D83626"/>
    <w:rsid w:val="00E12496"/>
    <w:rsid w:val="00F23467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15B4"/>
  <w15:chartTrackingRefBased/>
  <w15:docId w15:val="{A23DC8FA-5E2F-468D-ACA4-E5BDE5C7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6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5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1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8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2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poulakos</dc:creator>
  <cp:keywords/>
  <dc:description/>
  <cp:lastModifiedBy>george poulakos</cp:lastModifiedBy>
  <cp:revision>3</cp:revision>
  <cp:lastPrinted>2022-09-20T15:27:00Z</cp:lastPrinted>
  <dcterms:created xsi:type="dcterms:W3CDTF">2023-11-17T22:06:00Z</dcterms:created>
  <dcterms:modified xsi:type="dcterms:W3CDTF">2023-11-18T17:36:00Z</dcterms:modified>
</cp:coreProperties>
</file>