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C392" w14:textId="68A86210" w:rsidR="008B5242" w:rsidRDefault="00F63580" w:rsidP="00396CBF">
      <w:pPr>
        <w:pStyle w:val="Default"/>
        <w:jc w:val="center"/>
        <w:rPr>
          <w:sz w:val="23"/>
          <w:szCs w:val="23"/>
        </w:rPr>
      </w:pPr>
      <w:r w:rsidRPr="00E5645C">
        <w:rPr>
          <w:noProof/>
        </w:rPr>
        <w:drawing>
          <wp:anchor distT="0" distB="0" distL="114300" distR="114300" simplePos="0" relativeHeight="251658240" behindDoc="1" locked="0" layoutInCell="1" allowOverlap="1" wp14:anchorId="4DCC3CCC" wp14:editId="4C363439">
            <wp:simplePos x="0" y="0"/>
            <wp:positionH relativeFrom="column">
              <wp:posOffset>5507990</wp:posOffset>
            </wp:positionH>
            <wp:positionV relativeFrom="paragraph">
              <wp:posOffset>0</wp:posOffset>
            </wp:positionV>
            <wp:extent cx="132651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45C">
        <w:rPr>
          <w:noProof/>
        </w:rPr>
        <w:drawing>
          <wp:anchor distT="0" distB="0" distL="133350" distR="120650" simplePos="0" relativeHeight="2" behindDoc="0" locked="0" layoutInCell="1" allowOverlap="1" wp14:anchorId="20F29829" wp14:editId="361A75F2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1118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94" y="21214"/>
                <wp:lineTo x="21094" y="0"/>
                <wp:lineTo x="0" y="0"/>
              </wp:wrapPolygon>
            </wp:wrapTight>
            <wp:docPr id="1" name="Picture 1" descr="C:\Users\Owner\Pictures\rot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rotary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68" w:rsidRPr="00E5645C">
        <w:rPr>
          <w:sz w:val="23"/>
          <w:szCs w:val="23"/>
        </w:rPr>
        <w:t>Rotary Club of Bay St. Louis</w:t>
      </w:r>
    </w:p>
    <w:p w14:paraId="1EC6F05B" w14:textId="50FFA627" w:rsidR="00E5645C" w:rsidRPr="00FC6AD7" w:rsidRDefault="00E5645C" w:rsidP="00396CBF">
      <w:pPr>
        <w:pStyle w:val="Default"/>
        <w:jc w:val="center"/>
      </w:pPr>
      <w:r w:rsidRPr="00FC6AD7">
        <w:rPr>
          <w:sz w:val="23"/>
          <w:szCs w:val="23"/>
        </w:rPr>
        <w:t>2022 Sponsorship and Team Entry Form</w:t>
      </w:r>
    </w:p>
    <w:p w14:paraId="15863D6C" w14:textId="77777777" w:rsidR="00FC6AD7" w:rsidRDefault="00A80868" w:rsidP="00396CBF">
      <w:pPr>
        <w:pStyle w:val="Default"/>
        <w:jc w:val="center"/>
        <w:rPr>
          <w:b/>
          <w:bCs/>
          <w:sz w:val="36"/>
          <w:szCs w:val="36"/>
        </w:rPr>
      </w:pPr>
      <w:r w:rsidRPr="00E5645C">
        <w:rPr>
          <w:b/>
          <w:bCs/>
          <w:sz w:val="36"/>
          <w:szCs w:val="36"/>
        </w:rPr>
        <w:t>Annual Chili/Mac</w:t>
      </w:r>
      <w:r w:rsidR="00CA2536" w:rsidRPr="00E5645C">
        <w:rPr>
          <w:b/>
          <w:bCs/>
          <w:sz w:val="36"/>
          <w:szCs w:val="36"/>
        </w:rPr>
        <w:t>-N-</w:t>
      </w:r>
      <w:r w:rsidRPr="00E5645C">
        <w:rPr>
          <w:b/>
          <w:bCs/>
          <w:sz w:val="36"/>
          <w:szCs w:val="36"/>
        </w:rPr>
        <w:t>Cheese</w:t>
      </w:r>
    </w:p>
    <w:p w14:paraId="2431343B" w14:textId="27B99497" w:rsidR="008B5242" w:rsidRDefault="00A80868" w:rsidP="00396CBF">
      <w:pPr>
        <w:pStyle w:val="Default"/>
        <w:jc w:val="center"/>
      </w:pPr>
      <w:r w:rsidRPr="00E5645C">
        <w:rPr>
          <w:b/>
          <w:bCs/>
          <w:sz w:val="36"/>
          <w:szCs w:val="36"/>
        </w:rPr>
        <w:t>Cook-Off Fundraiser</w:t>
      </w:r>
    </w:p>
    <w:p w14:paraId="0EAD7BCD" w14:textId="0D0E7BE9" w:rsidR="008B5242" w:rsidRDefault="00396CBF" w:rsidP="00396CBF">
      <w:pPr>
        <w:pStyle w:val="Default"/>
      </w:pPr>
      <w:r>
        <w:rPr>
          <w:b/>
          <w:sz w:val="23"/>
          <w:szCs w:val="23"/>
        </w:rPr>
        <w:t xml:space="preserve">             </w:t>
      </w:r>
      <w:r w:rsidR="00A80868">
        <w:rPr>
          <w:b/>
          <w:sz w:val="23"/>
          <w:szCs w:val="23"/>
        </w:rPr>
        <w:t xml:space="preserve">Thursday, </w:t>
      </w:r>
      <w:r w:rsidR="00CA2536">
        <w:rPr>
          <w:b/>
          <w:sz w:val="23"/>
          <w:szCs w:val="23"/>
        </w:rPr>
        <w:t xml:space="preserve">February 3, </w:t>
      </w:r>
      <w:proofErr w:type="gramStart"/>
      <w:r w:rsidR="00CA2536">
        <w:rPr>
          <w:b/>
          <w:sz w:val="23"/>
          <w:szCs w:val="23"/>
        </w:rPr>
        <w:t>2022</w:t>
      </w:r>
      <w:proofErr w:type="gramEnd"/>
      <w:r w:rsidR="00A80868">
        <w:rPr>
          <w:b/>
          <w:sz w:val="23"/>
          <w:szCs w:val="23"/>
        </w:rPr>
        <w:t xml:space="preserve"> </w:t>
      </w:r>
      <w:r w:rsidR="00EA277C">
        <w:rPr>
          <w:b/>
          <w:sz w:val="23"/>
          <w:szCs w:val="23"/>
        </w:rPr>
        <w:t>|</w:t>
      </w:r>
      <w:r w:rsidR="00CA2536">
        <w:rPr>
          <w:b/>
          <w:sz w:val="23"/>
          <w:szCs w:val="23"/>
        </w:rPr>
        <w:t xml:space="preserve"> </w:t>
      </w:r>
      <w:r w:rsidR="00A80868">
        <w:rPr>
          <w:b/>
          <w:sz w:val="23"/>
          <w:szCs w:val="23"/>
        </w:rPr>
        <w:t>5:00</w:t>
      </w:r>
      <w:r w:rsidR="00EA277C">
        <w:rPr>
          <w:b/>
          <w:sz w:val="23"/>
          <w:szCs w:val="23"/>
        </w:rPr>
        <w:t>-</w:t>
      </w:r>
      <w:r w:rsidR="00A80868">
        <w:rPr>
          <w:b/>
          <w:sz w:val="23"/>
          <w:szCs w:val="23"/>
        </w:rPr>
        <w:t>8:00 pm</w:t>
      </w:r>
    </w:p>
    <w:p w14:paraId="0171B2A0" w14:textId="08A29C8B" w:rsidR="008B5242" w:rsidRPr="003B5D38" w:rsidRDefault="00A80868" w:rsidP="00396CBF">
      <w:pPr>
        <w:pStyle w:val="Default"/>
        <w:jc w:val="center"/>
      </w:pPr>
      <w:r>
        <w:rPr>
          <w:sz w:val="23"/>
          <w:szCs w:val="23"/>
        </w:rPr>
        <w:t>Bay St Louis Community Hall</w:t>
      </w:r>
      <w:r w:rsidR="00396CBF">
        <w:t xml:space="preserve">, </w:t>
      </w:r>
      <w:r>
        <w:rPr>
          <w:sz w:val="23"/>
          <w:szCs w:val="23"/>
        </w:rPr>
        <w:t xml:space="preserve">301 </w:t>
      </w:r>
      <w:proofErr w:type="spellStart"/>
      <w:r>
        <w:rPr>
          <w:sz w:val="23"/>
          <w:szCs w:val="23"/>
        </w:rPr>
        <w:t>Blaize</w:t>
      </w:r>
      <w:proofErr w:type="spellEnd"/>
      <w:r>
        <w:rPr>
          <w:sz w:val="23"/>
          <w:szCs w:val="23"/>
        </w:rPr>
        <w:t xml:space="preserve"> Avenue</w:t>
      </w:r>
    </w:p>
    <w:p w14:paraId="01DE4792" w14:textId="77777777" w:rsidR="008B5242" w:rsidRPr="00CF76D2" w:rsidRDefault="008B5242" w:rsidP="00F63580">
      <w:pPr>
        <w:pStyle w:val="Default"/>
        <w:jc w:val="center"/>
        <w:rPr>
          <w:b/>
          <w:bCs/>
          <w:sz w:val="16"/>
          <w:szCs w:val="16"/>
        </w:rPr>
      </w:pPr>
    </w:p>
    <w:p w14:paraId="60B11D10" w14:textId="06023DCA" w:rsidR="00F63580" w:rsidRPr="00D71872" w:rsidRDefault="00F63580" w:rsidP="009A13E9">
      <w:pPr>
        <w:pStyle w:val="BodyText"/>
        <w:spacing w:before="56"/>
        <w:jc w:val="center"/>
        <w:rPr>
          <w:rFonts w:ascii="Tahoma" w:hAnsi="Tahoma" w:cs="Tahoma"/>
          <w:i/>
          <w:iCs/>
          <w:spacing w:val="-1"/>
          <w:w w:val="105"/>
          <w:sz w:val="20"/>
          <w:szCs w:val="20"/>
        </w:rPr>
      </w:pPr>
      <w:r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 xml:space="preserve">Sponsorship </w:t>
      </w:r>
      <w:r w:rsidR="00396CBF"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 xml:space="preserve">and advertisement </w:t>
      </w:r>
      <w:r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>opportunities are available for businesses</w:t>
      </w:r>
      <w:r w:rsidR="00396CBF"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 xml:space="preserve">. Funds raised will </w:t>
      </w:r>
      <w:r w:rsidR="00D71872"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>support service</w:t>
      </w:r>
      <w:r w:rsidRPr="00D71872">
        <w:rPr>
          <w:rFonts w:ascii="Tahoma" w:hAnsi="Tahoma" w:cs="Tahoma"/>
          <w:i/>
          <w:iCs/>
          <w:spacing w:val="-1"/>
          <w:w w:val="105"/>
          <w:sz w:val="20"/>
          <w:szCs w:val="20"/>
        </w:rPr>
        <w:t xml:space="preserve"> projects both locally and internationally. Estimated attendance for this event is 800 people.</w:t>
      </w:r>
    </w:p>
    <w:p w14:paraId="329971BC" w14:textId="301C411F" w:rsidR="00E36CAF" w:rsidRPr="009A13E9" w:rsidRDefault="00E36CAF" w:rsidP="00FC6AD7">
      <w:pPr>
        <w:pStyle w:val="BodyText"/>
        <w:numPr>
          <w:ilvl w:val="0"/>
          <w:numId w:val="3"/>
        </w:numPr>
        <w:spacing w:after="0" w:line="240" w:lineRule="auto"/>
        <w:ind w:right="2919"/>
        <w:rPr>
          <w:rFonts w:ascii="Tahoma" w:hAnsi="Tahoma" w:cs="Tahoma"/>
          <w:b/>
          <w:bCs/>
          <w:spacing w:val="15"/>
          <w:w w:val="105"/>
        </w:rPr>
      </w:pPr>
      <w:r w:rsidRPr="009A13E9">
        <w:rPr>
          <w:rFonts w:ascii="Tahoma" w:hAnsi="Tahoma" w:cs="Tahoma"/>
          <w:b/>
          <w:bCs/>
          <w:spacing w:val="15"/>
          <w:w w:val="105"/>
        </w:rPr>
        <w:t xml:space="preserve">$1,000 </w:t>
      </w:r>
      <w:r w:rsidR="00F24F1E" w:rsidRPr="009A13E9">
        <w:rPr>
          <w:rFonts w:ascii="Tahoma" w:hAnsi="Tahoma" w:cs="Tahoma"/>
          <w:b/>
          <w:bCs/>
          <w:spacing w:val="15"/>
          <w:w w:val="105"/>
        </w:rPr>
        <w:t>Diamond</w:t>
      </w:r>
    </w:p>
    <w:p w14:paraId="070A59C4" w14:textId="65FA0AC3" w:rsidR="006C5D0A" w:rsidRPr="009A13E9" w:rsidRDefault="009A13E9" w:rsidP="00E5645C">
      <w:pPr>
        <w:pStyle w:val="BodyText"/>
        <w:numPr>
          <w:ilvl w:val="0"/>
          <w:numId w:val="5"/>
        </w:numPr>
        <w:spacing w:after="0" w:line="240" w:lineRule="auto"/>
        <w:ind w:right="2919"/>
        <w:rPr>
          <w:rFonts w:ascii="Tahoma" w:hAnsi="Tahoma" w:cs="Tahoma"/>
          <w:spacing w:val="15"/>
          <w:w w:val="105"/>
        </w:rPr>
      </w:pPr>
      <w:r>
        <w:rPr>
          <w:rFonts w:ascii="Tahoma" w:hAnsi="Tahoma" w:cs="Tahoma"/>
          <w:spacing w:val="15"/>
          <w:w w:val="105"/>
        </w:rPr>
        <w:t>Premium r</w:t>
      </w:r>
      <w:r w:rsidR="006C5D0A" w:rsidRPr="009A13E9">
        <w:rPr>
          <w:rFonts w:ascii="Tahoma" w:hAnsi="Tahoma" w:cs="Tahoma"/>
          <w:spacing w:val="15"/>
          <w:w w:val="105"/>
        </w:rPr>
        <w:t xml:space="preserve">eserved </w:t>
      </w:r>
      <w:r w:rsidR="00E36CAF" w:rsidRPr="009A13E9">
        <w:rPr>
          <w:rFonts w:ascii="Tahoma" w:hAnsi="Tahoma" w:cs="Tahoma"/>
          <w:spacing w:val="15"/>
          <w:w w:val="105"/>
        </w:rPr>
        <w:t xml:space="preserve">table </w:t>
      </w:r>
      <w:r w:rsidR="006C5D0A" w:rsidRPr="009A13E9">
        <w:rPr>
          <w:rFonts w:ascii="Tahoma" w:hAnsi="Tahoma" w:cs="Tahoma"/>
          <w:spacing w:val="15"/>
          <w:w w:val="105"/>
        </w:rPr>
        <w:t>seating for up to 8 individuals</w:t>
      </w:r>
    </w:p>
    <w:p w14:paraId="2640F18C" w14:textId="0F942C54" w:rsidR="006C5D0A" w:rsidRPr="009A13E9" w:rsidRDefault="006C5D0A" w:rsidP="00E5645C">
      <w:pPr>
        <w:pStyle w:val="BodyText"/>
        <w:numPr>
          <w:ilvl w:val="0"/>
          <w:numId w:val="5"/>
        </w:numPr>
        <w:spacing w:after="0" w:line="240" w:lineRule="auto"/>
        <w:ind w:right="2919"/>
        <w:rPr>
          <w:rFonts w:ascii="Tahoma" w:hAnsi="Tahoma" w:cs="Tahoma"/>
          <w:spacing w:val="-76"/>
          <w:w w:val="105"/>
        </w:rPr>
      </w:pPr>
      <w:r w:rsidRPr="009A13E9">
        <w:rPr>
          <w:rFonts w:ascii="Tahoma" w:hAnsi="Tahoma" w:cs="Tahoma"/>
          <w:w w:val="105"/>
        </w:rPr>
        <w:t>Mention</w:t>
      </w:r>
      <w:r w:rsidRPr="009A13E9">
        <w:rPr>
          <w:rFonts w:ascii="Tahoma" w:hAnsi="Tahoma" w:cs="Tahoma"/>
          <w:spacing w:val="-17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during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on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air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television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and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radio</w:t>
      </w:r>
      <w:r w:rsidR="00E36CAF" w:rsidRPr="009A13E9">
        <w:rPr>
          <w:rFonts w:ascii="Tahoma" w:hAnsi="Tahoma" w:cs="Tahoma"/>
          <w:w w:val="105"/>
        </w:rPr>
        <w:t xml:space="preserve"> a</w:t>
      </w:r>
      <w:r w:rsidRPr="009A13E9">
        <w:rPr>
          <w:rFonts w:ascii="Tahoma" w:hAnsi="Tahoma" w:cs="Tahoma"/>
          <w:w w:val="105"/>
        </w:rPr>
        <w:t>ppearances</w:t>
      </w:r>
    </w:p>
    <w:p w14:paraId="5D4F48E8" w14:textId="427556ED" w:rsidR="006C5D0A" w:rsidRPr="009A13E9" w:rsidRDefault="006C5D0A" w:rsidP="00E5645C">
      <w:pPr>
        <w:pStyle w:val="BodyText"/>
        <w:numPr>
          <w:ilvl w:val="0"/>
          <w:numId w:val="5"/>
        </w:numPr>
        <w:spacing w:after="0" w:line="240" w:lineRule="auto"/>
        <w:ind w:right="1152"/>
        <w:rPr>
          <w:rFonts w:ascii="Tahoma" w:hAnsi="Tahoma" w:cs="Tahoma"/>
          <w:spacing w:val="-75"/>
          <w:w w:val="105"/>
        </w:rPr>
      </w:pPr>
      <w:r w:rsidRPr="009A13E9">
        <w:rPr>
          <w:rFonts w:ascii="Tahoma" w:hAnsi="Tahoma" w:cs="Tahoma"/>
          <w:w w:val="105"/>
        </w:rPr>
        <w:t>Recognition in newsprint and press release documents</w:t>
      </w:r>
    </w:p>
    <w:p w14:paraId="0F8FCC91" w14:textId="2A9495B8" w:rsidR="006C5D0A" w:rsidRPr="009A13E9" w:rsidRDefault="006C5D0A" w:rsidP="00E5645C">
      <w:pPr>
        <w:pStyle w:val="BodyText"/>
        <w:numPr>
          <w:ilvl w:val="0"/>
          <w:numId w:val="5"/>
        </w:numPr>
        <w:spacing w:after="0" w:line="240" w:lineRule="auto"/>
        <w:ind w:right="2919"/>
        <w:rPr>
          <w:rFonts w:ascii="Tahoma" w:hAnsi="Tahoma" w:cs="Tahoma"/>
          <w:spacing w:val="-75"/>
          <w:w w:val="105"/>
        </w:rPr>
      </w:pPr>
      <w:r w:rsidRPr="009A13E9">
        <w:rPr>
          <w:rFonts w:ascii="Tahoma" w:hAnsi="Tahoma" w:cs="Tahoma"/>
          <w:w w:val="105"/>
        </w:rPr>
        <w:t xml:space="preserve">Company logo prominently displayed on </w:t>
      </w:r>
      <w:r w:rsidR="00E3045D" w:rsidRPr="009A13E9">
        <w:rPr>
          <w:rFonts w:ascii="Tahoma" w:hAnsi="Tahoma" w:cs="Tahoma"/>
          <w:w w:val="105"/>
        </w:rPr>
        <w:t xml:space="preserve">Rotary BSL </w:t>
      </w:r>
      <w:r w:rsidRPr="009A13E9">
        <w:rPr>
          <w:rFonts w:ascii="Tahoma" w:hAnsi="Tahoma" w:cs="Tahoma"/>
          <w:w w:val="105"/>
        </w:rPr>
        <w:t>website</w:t>
      </w:r>
    </w:p>
    <w:p w14:paraId="19AC7FD5" w14:textId="45ACC1B3" w:rsidR="006C5D0A" w:rsidRPr="009A13E9" w:rsidRDefault="006C5D0A" w:rsidP="00E5645C">
      <w:pPr>
        <w:pStyle w:val="BodyText"/>
        <w:numPr>
          <w:ilvl w:val="0"/>
          <w:numId w:val="5"/>
        </w:numPr>
        <w:spacing w:after="0" w:line="240" w:lineRule="auto"/>
        <w:ind w:right="2919"/>
        <w:rPr>
          <w:rFonts w:ascii="Tahoma" w:hAnsi="Tahoma" w:cs="Tahoma"/>
        </w:rPr>
      </w:pPr>
      <w:r w:rsidRPr="009A13E9">
        <w:rPr>
          <w:rFonts w:ascii="Tahoma" w:hAnsi="Tahoma" w:cs="Tahoma"/>
          <w:w w:val="105"/>
        </w:rPr>
        <w:t>Featured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company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logo</w:t>
      </w:r>
      <w:r w:rsidRPr="009A13E9">
        <w:rPr>
          <w:rFonts w:ascii="Tahoma" w:hAnsi="Tahoma" w:cs="Tahoma"/>
          <w:spacing w:val="-15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on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event</w:t>
      </w:r>
      <w:r w:rsidRPr="009A13E9">
        <w:rPr>
          <w:rFonts w:ascii="Tahoma" w:hAnsi="Tahoma" w:cs="Tahoma"/>
          <w:spacing w:val="-16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signage</w:t>
      </w:r>
    </w:p>
    <w:p w14:paraId="2A4BD63E" w14:textId="21408298" w:rsidR="006C5D0A" w:rsidRPr="009A13E9" w:rsidRDefault="006C5D0A" w:rsidP="00E5645C">
      <w:pPr>
        <w:pStyle w:val="BodyText"/>
        <w:numPr>
          <w:ilvl w:val="0"/>
          <w:numId w:val="5"/>
        </w:numPr>
        <w:spacing w:before="6" w:after="0" w:line="240" w:lineRule="auto"/>
        <w:ind w:right="2560"/>
        <w:rPr>
          <w:rFonts w:ascii="Tahoma" w:hAnsi="Tahoma" w:cs="Tahoma"/>
          <w:spacing w:val="1"/>
          <w:w w:val="105"/>
        </w:rPr>
      </w:pPr>
      <w:r w:rsidRPr="009A13E9">
        <w:rPr>
          <w:rFonts w:ascii="Tahoma" w:hAnsi="Tahoma" w:cs="Tahoma"/>
          <w:w w:val="105"/>
        </w:rPr>
        <w:t>Featured sponsor recognition on social media platforms</w:t>
      </w:r>
    </w:p>
    <w:p w14:paraId="184EB83A" w14:textId="77777777" w:rsidR="006C5D0A" w:rsidRPr="009A13E9" w:rsidRDefault="006C5D0A" w:rsidP="00E5645C">
      <w:pPr>
        <w:pStyle w:val="BodyText"/>
        <w:numPr>
          <w:ilvl w:val="0"/>
          <w:numId w:val="5"/>
        </w:numPr>
        <w:spacing w:before="6" w:after="0" w:line="240" w:lineRule="auto"/>
        <w:ind w:right="2560"/>
        <w:rPr>
          <w:rFonts w:ascii="Tahoma" w:hAnsi="Tahoma" w:cs="Tahoma"/>
          <w:w w:val="105"/>
        </w:rPr>
      </w:pPr>
      <w:r w:rsidRPr="009A13E9">
        <w:rPr>
          <w:rFonts w:ascii="Tahoma" w:hAnsi="Tahoma" w:cs="Tahoma"/>
          <w:w w:val="105"/>
        </w:rPr>
        <w:t>Opportunity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enter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cooking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team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at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no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additional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cost</w:t>
      </w:r>
    </w:p>
    <w:p w14:paraId="09B0C767" w14:textId="1659A4C2" w:rsidR="006C5D0A" w:rsidRDefault="00E36CAF" w:rsidP="00E5645C">
      <w:pPr>
        <w:pStyle w:val="BodyText"/>
        <w:numPr>
          <w:ilvl w:val="0"/>
          <w:numId w:val="5"/>
        </w:numPr>
        <w:spacing w:before="6" w:after="0" w:line="240" w:lineRule="auto"/>
        <w:ind w:right="2560"/>
        <w:rPr>
          <w:rFonts w:ascii="Tahoma" w:hAnsi="Tahoma" w:cs="Tahoma"/>
        </w:rPr>
      </w:pPr>
      <w:r w:rsidRPr="009A13E9">
        <w:rPr>
          <w:rFonts w:ascii="Tahoma" w:hAnsi="Tahoma" w:cs="Tahoma"/>
        </w:rPr>
        <w:t>1</w:t>
      </w:r>
      <w:r w:rsidR="00BD3819" w:rsidRPr="009A13E9">
        <w:rPr>
          <w:rFonts w:ascii="Tahoma" w:hAnsi="Tahoma" w:cs="Tahoma"/>
        </w:rPr>
        <w:t>2</w:t>
      </w:r>
      <w:r w:rsidRPr="009A13E9">
        <w:rPr>
          <w:rFonts w:ascii="Tahoma" w:hAnsi="Tahoma" w:cs="Tahoma"/>
        </w:rPr>
        <w:t xml:space="preserve"> </w:t>
      </w:r>
      <w:r w:rsidR="006C5D0A" w:rsidRPr="009A13E9">
        <w:rPr>
          <w:rFonts w:ascii="Tahoma" w:hAnsi="Tahoma" w:cs="Tahoma"/>
        </w:rPr>
        <w:t>event</w:t>
      </w:r>
      <w:r w:rsidR="006C5D0A" w:rsidRPr="009A13E9">
        <w:rPr>
          <w:rFonts w:ascii="Tahoma" w:hAnsi="Tahoma" w:cs="Tahoma"/>
          <w:spacing w:val="-12"/>
        </w:rPr>
        <w:t xml:space="preserve"> </w:t>
      </w:r>
      <w:r w:rsidR="006C5D0A" w:rsidRPr="009A13E9">
        <w:rPr>
          <w:rFonts w:ascii="Tahoma" w:hAnsi="Tahoma" w:cs="Tahoma"/>
        </w:rPr>
        <w:t>tickets</w:t>
      </w:r>
      <w:r w:rsidR="006C5D0A" w:rsidRPr="009A13E9">
        <w:rPr>
          <w:rFonts w:ascii="Tahoma" w:hAnsi="Tahoma" w:cs="Tahoma"/>
          <w:spacing w:val="-12"/>
        </w:rPr>
        <w:t xml:space="preserve"> </w:t>
      </w:r>
      <w:r w:rsidR="006C5D0A" w:rsidRPr="009A13E9">
        <w:rPr>
          <w:rFonts w:ascii="Tahoma" w:hAnsi="Tahoma" w:cs="Tahoma"/>
        </w:rPr>
        <w:t>for</w:t>
      </w:r>
      <w:r w:rsidR="006C5D0A" w:rsidRPr="009A13E9">
        <w:rPr>
          <w:rFonts w:ascii="Tahoma" w:hAnsi="Tahoma" w:cs="Tahoma"/>
          <w:spacing w:val="-13"/>
        </w:rPr>
        <w:t xml:space="preserve"> </w:t>
      </w:r>
      <w:r w:rsidR="006C5D0A" w:rsidRPr="009A13E9">
        <w:rPr>
          <w:rFonts w:ascii="Tahoma" w:hAnsi="Tahoma" w:cs="Tahoma"/>
        </w:rPr>
        <w:t>your</w:t>
      </w:r>
      <w:r w:rsidR="006C5D0A" w:rsidRPr="009A13E9">
        <w:rPr>
          <w:rFonts w:ascii="Tahoma" w:hAnsi="Tahoma" w:cs="Tahoma"/>
          <w:spacing w:val="-12"/>
        </w:rPr>
        <w:t xml:space="preserve"> </w:t>
      </w:r>
      <w:r w:rsidR="006C5D0A" w:rsidRPr="009A13E9">
        <w:rPr>
          <w:rFonts w:ascii="Tahoma" w:hAnsi="Tahoma" w:cs="Tahoma"/>
        </w:rPr>
        <w:t>business</w:t>
      </w:r>
    </w:p>
    <w:p w14:paraId="08126DAA" w14:textId="77777777" w:rsidR="00E5645C" w:rsidRPr="009A13E9" w:rsidRDefault="00E5645C" w:rsidP="00E5645C">
      <w:pPr>
        <w:pStyle w:val="BodyText"/>
        <w:spacing w:before="6" w:after="0" w:line="240" w:lineRule="auto"/>
        <w:ind w:right="2560"/>
        <w:rPr>
          <w:rFonts w:ascii="Tahoma" w:hAnsi="Tahoma" w:cs="Tahoma"/>
        </w:rPr>
      </w:pPr>
    </w:p>
    <w:p w14:paraId="5CC21C0B" w14:textId="5A2C9575" w:rsidR="00BD3819" w:rsidRPr="009A13E9" w:rsidRDefault="006C5D0A" w:rsidP="00FC6AD7">
      <w:pPr>
        <w:pStyle w:val="BodyText"/>
        <w:numPr>
          <w:ilvl w:val="0"/>
          <w:numId w:val="2"/>
        </w:numPr>
        <w:tabs>
          <w:tab w:val="left" w:pos="1847"/>
        </w:tabs>
        <w:spacing w:after="0"/>
        <w:ind w:right="3727"/>
        <w:rPr>
          <w:rFonts w:ascii="Tahoma" w:hAnsi="Tahoma" w:cs="Tahoma"/>
          <w:b/>
          <w:bCs/>
        </w:rPr>
      </w:pPr>
      <w:r w:rsidRPr="009A13E9">
        <w:rPr>
          <w:rFonts w:ascii="Tahoma" w:hAnsi="Tahoma" w:cs="Tahoma"/>
          <w:b/>
          <w:bCs/>
          <w:w w:val="105"/>
        </w:rPr>
        <w:t>$500</w:t>
      </w:r>
      <w:r w:rsidR="00F24F1E" w:rsidRPr="009A13E9">
        <w:rPr>
          <w:rFonts w:ascii="Tahoma" w:hAnsi="Tahoma" w:cs="Tahoma"/>
          <w:b/>
          <w:bCs/>
          <w:w w:val="105"/>
        </w:rPr>
        <w:t xml:space="preserve"> Platinum</w:t>
      </w:r>
    </w:p>
    <w:p w14:paraId="1D1A0585" w14:textId="79F9C674" w:rsidR="00BD3819" w:rsidRPr="009A13E9" w:rsidRDefault="006C5D0A" w:rsidP="00D71872">
      <w:pPr>
        <w:pStyle w:val="BodyText"/>
        <w:numPr>
          <w:ilvl w:val="0"/>
          <w:numId w:val="6"/>
        </w:numPr>
        <w:tabs>
          <w:tab w:val="left" w:pos="1847"/>
        </w:tabs>
        <w:spacing w:after="0" w:line="240" w:lineRule="auto"/>
        <w:ind w:right="3727"/>
        <w:rPr>
          <w:rFonts w:ascii="Tahoma" w:hAnsi="Tahoma" w:cs="Tahoma"/>
          <w:spacing w:val="1"/>
          <w:w w:val="105"/>
        </w:rPr>
      </w:pPr>
      <w:r w:rsidRPr="009A13E9">
        <w:rPr>
          <w:rFonts w:ascii="Tahoma" w:hAnsi="Tahoma" w:cs="Tahoma"/>
          <w:w w:val="105"/>
        </w:rPr>
        <w:t>Company logo listed on</w:t>
      </w:r>
      <w:r w:rsidR="00E3045D" w:rsidRPr="009A13E9">
        <w:rPr>
          <w:rFonts w:ascii="Tahoma" w:hAnsi="Tahoma" w:cs="Tahoma"/>
          <w:w w:val="105"/>
        </w:rPr>
        <w:t xml:space="preserve"> Rotary BSL</w:t>
      </w:r>
      <w:r w:rsidRPr="009A13E9">
        <w:rPr>
          <w:rFonts w:ascii="Tahoma" w:hAnsi="Tahoma" w:cs="Tahoma"/>
          <w:w w:val="105"/>
        </w:rPr>
        <w:t xml:space="preserve"> website</w:t>
      </w:r>
    </w:p>
    <w:p w14:paraId="3AF56B0B" w14:textId="7E3F5A01" w:rsidR="00E3045D" w:rsidRPr="009A13E9" w:rsidRDefault="006C5D0A" w:rsidP="00D71872">
      <w:pPr>
        <w:pStyle w:val="BodyText"/>
        <w:numPr>
          <w:ilvl w:val="0"/>
          <w:numId w:val="6"/>
        </w:numPr>
        <w:tabs>
          <w:tab w:val="left" w:pos="1847"/>
        </w:tabs>
        <w:spacing w:after="0" w:line="240" w:lineRule="auto"/>
        <w:ind w:right="3727"/>
        <w:rPr>
          <w:rFonts w:ascii="Tahoma" w:hAnsi="Tahoma" w:cs="Tahoma"/>
          <w:spacing w:val="1"/>
          <w:w w:val="105"/>
        </w:rPr>
      </w:pPr>
      <w:r w:rsidRPr="009A13E9">
        <w:rPr>
          <w:rFonts w:ascii="Tahoma" w:hAnsi="Tahoma" w:cs="Tahoma"/>
          <w:w w:val="105"/>
        </w:rPr>
        <w:t>Recognition as a sponsor on event signage</w:t>
      </w:r>
    </w:p>
    <w:p w14:paraId="3A7B0CBC" w14:textId="2CD38A6B" w:rsidR="006C5D0A" w:rsidRPr="009A13E9" w:rsidRDefault="006C5D0A" w:rsidP="00D71872">
      <w:pPr>
        <w:pStyle w:val="BodyText"/>
        <w:numPr>
          <w:ilvl w:val="0"/>
          <w:numId w:val="6"/>
        </w:numPr>
        <w:tabs>
          <w:tab w:val="left" w:pos="1847"/>
        </w:tabs>
        <w:spacing w:after="0" w:line="240" w:lineRule="auto"/>
        <w:ind w:right="3727"/>
        <w:rPr>
          <w:rFonts w:ascii="Tahoma" w:hAnsi="Tahoma" w:cs="Tahoma"/>
        </w:rPr>
      </w:pPr>
      <w:r w:rsidRPr="009A13E9">
        <w:rPr>
          <w:rFonts w:ascii="Tahoma" w:hAnsi="Tahoma" w:cs="Tahoma"/>
          <w:w w:val="105"/>
        </w:rPr>
        <w:t>Company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="00F1314E" w:rsidRPr="009A13E9">
        <w:rPr>
          <w:rFonts w:ascii="Tahoma" w:hAnsi="Tahoma" w:cs="Tahoma"/>
          <w:spacing w:val="-3"/>
          <w:w w:val="105"/>
        </w:rPr>
        <w:t>r</w:t>
      </w:r>
      <w:r w:rsidR="00F1314E" w:rsidRPr="009A13E9">
        <w:rPr>
          <w:rFonts w:ascii="Tahoma" w:hAnsi="Tahoma" w:cs="Tahoma"/>
          <w:w w:val="105"/>
        </w:rPr>
        <w:t>ecognized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on</w:t>
      </w:r>
      <w:r w:rsidRPr="009A13E9">
        <w:rPr>
          <w:rFonts w:ascii="Tahoma" w:hAnsi="Tahoma" w:cs="Tahoma"/>
          <w:spacing w:val="-2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social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media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platforms</w:t>
      </w:r>
    </w:p>
    <w:p w14:paraId="001DDADE" w14:textId="5F6CE0F5" w:rsidR="00BD3819" w:rsidRPr="009A13E9" w:rsidRDefault="006C5D0A" w:rsidP="00D71872">
      <w:pPr>
        <w:pStyle w:val="BodyText"/>
        <w:numPr>
          <w:ilvl w:val="0"/>
          <w:numId w:val="6"/>
        </w:numPr>
        <w:spacing w:before="2" w:after="0" w:line="240" w:lineRule="auto"/>
        <w:ind w:right="2560"/>
        <w:rPr>
          <w:rFonts w:ascii="Tahoma" w:hAnsi="Tahoma" w:cs="Tahoma"/>
          <w:spacing w:val="-75"/>
          <w:w w:val="105"/>
        </w:rPr>
      </w:pPr>
      <w:r w:rsidRPr="009A13E9">
        <w:rPr>
          <w:rFonts w:ascii="Tahoma" w:hAnsi="Tahoma" w:cs="Tahoma"/>
          <w:w w:val="105"/>
        </w:rPr>
        <w:t>Opportunity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enter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cooking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team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at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no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additional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cost</w:t>
      </w:r>
    </w:p>
    <w:p w14:paraId="1DA44BE2" w14:textId="2F60144A" w:rsidR="006C5D0A" w:rsidRPr="009A13E9" w:rsidRDefault="00BD3819" w:rsidP="00D71872">
      <w:pPr>
        <w:pStyle w:val="BodyText"/>
        <w:numPr>
          <w:ilvl w:val="0"/>
          <w:numId w:val="6"/>
        </w:numPr>
        <w:spacing w:before="2" w:line="240" w:lineRule="auto"/>
        <w:ind w:right="2560"/>
        <w:rPr>
          <w:rFonts w:ascii="Tahoma" w:hAnsi="Tahoma" w:cs="Tahoma"/>
        </w:rPr>
      </w:pPr>
      <w:r w:rsidRPr="009A13E9">
        <w:rPr>
          <w:rFonts w:ascii="Tahoma" w:hAnsi="Tahoma" w:cs="Tahoma"/>
          <w:spacing w:val="-19"/>
          <w:w w:val="105"/>
        </w:rPr>
        <w:t>8</w:t>
      </w:r>
      <w:r w:rsidR="006C5D0A" w:rsidRPr="009A13E9">
        <w:rPr>
          <w:rFonts w:ascii="Tahoma" w:hAnsi="Tahoma" w:cs="Tahoma"/>
          <w:spacing w:val="-19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event</w:t>
      </w:r>
      <w:r w:rsidR="006C5D0A" w:rsidRPr="009A13E9">
        <w:rPr>
          <w:rFonts w:ascii="Tahoma" w:hAnsi="Tahoma" w:cs="Tahoma"/>
          <w:spacing w:val="-18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tickets</w:t>
      </w:r>
      <w:r w:rsidR="006C5D0A" w:rsidRPr="009A13E9">
        <w:rPr>
          <w:rFonts w:ascii="Tahoma" w:hAnsi="Tahoma" w:cs="Tahoma"/>
          <w:spacing w:val="-18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for</w:t>
      </w:r>
      <w:r w:rsidR="006C5D0A" w:rsidRPr="009A13E9">
        <w:rPr>
          <w:rFonts w:ascii="Tahoma" w:hAnsi="Tahoma" w:cs="Tahoma"/>
          <w:spacing w:val="-19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your</w:t>
      </w:r>
      <w:r w:rsidR="006C5D0A" w:rsidRPr="009A13E9">
        <w:rPr>
          <w:rFonts w:ascii="Tahoma" w:hAnsi="Tahoma" w:cs="Tahoma"/>
          <w:spacing w:val="-18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business</w:t>
      </w:r>
    </w:p>
    <w:p w14:paraId="345CF346" w14:textId="7EB8B819" w:rsidR="00BD3819" w:rsidRPr="009A13E9" w:rsidRDefault="006C5D0A" w:rsidP="00FC6AD7">
      <w:pPr>
        <w:pStyle w:val="BodyText"/>
        <w:numPr>
          <w:ilvl w:val="0"/>
          <w:numId w:val="2"/>
        </w:numPr>
        <w:tabs>
          <w:tab w:val="left" w:pos="1824"/>
        </w:tabs>
        <w:spacing w:after="0" w:line="271" w:lineRule="auto"/>
        <w:ind w:right="3762"/>
        <w:rPr>
          <w:rFonts w:ascii="Tahoma" w:hAnsi="Tahoma" w:cs="Tahoma"/>
          <w:b/>
          <w:bCs/>
        </w:rPr>
      </w:pPr>
      <w:r w:rsidRPr="009A13E9">
        <w:rPr>
          <w:rFonts w:ascii="Tahoma" w:hAnsi="Tahoma" w:cs="Tahoma"/>
          <w:b/>
          <w:bCs/>
          <w:w w:val="105"/>
        </w:rPr>
        <w:t>$250</w:t>
      </w:r>
      <w:r w:rsidR="00F24F1E" w:rsidRPr="009A13E9">
        <w:rPr>
          <w:rFonts w:ascii="Tahoma" w:hAnsi="Tahoma" w:cs="Tahoma"/>
          <w:b/>
          <w:bCs/>
          <w:w w:val="105"/>
        </w:rPr>
        <w:t xml:space="preserve"> Gold</w:t>
      </w:r>
    </w:p>
    <w:p w14:paraId="71621FCE" w14:textId="462DD759" w:rsidR="00BD3819" w:rsidRPr="009A13E9" w:rsidRDefault="006C5D0A" w:rsidP="00FC6AD7">
      <w:pPr>
        <w:pStyle w:val="BodyText"/>
        <w:numPr>
          <w:ilvl w:val="0"/>
          <w:numId w:val="7"/>
        </w:numPr>
        <w:tabs>
          <w:tab w:val="left" w:pos="1824"/>
        </w:tabs>
        <w:spacing w:after="0" w:line="240" w:lineRule="auto"/>
        <w:ind w:right="3762"/>
        <w:rPr>
          <w:rFonts w:ascii="Tahoma" w:hAnsi="Tahoma" w:cs="Tahoma"/>
          <w:spacing w:val="1"/>
          <w:w w:val="105"/>
        </w:rPr>
      </w:pPr>
      <w:r w:rsidRPr="009A13E9">
        <w:rPr>
          <w:rFonts w:ascii="Tahoma" w:hAnsi="Tahoma" w:cs="Tahoma"/>
          <w:w w:val="105"/>
        </w:rPr>
        <w:t>Recognition as a sponsor on event signage</w:t>
      </w:r>
    </w:p>
    <w:p w14:paraId="6FC597D3" w14:textId="6CED9460" w:rsidR="006C5D0A" w:rsidRPr="009A13E9" w:rsidRDefault="006C5D0A" w:rsidP="00FC6AD7">
      <w:pPr>
        <w:pStyle w:val="BodyText"/>
        <w:numPr>
          <w:ilvl w:val="0"/>
          <w:numId w:val="7"/>
        </w:numPr>
        <w:tabs>
          <w:tab w:val="left" w:pos="1824"/>
        </w:tabs>
        <w:spacing w:after="0" w:line="240" w:lineRule="auto"/>
        <w:ind w:right="3762"/>
        <w:rPr>
          <w:rFonts w:ascii="Tahoma" w:hAnsi="Tahoma" w:cs="Tahoma"/>
        </w:rPr>
      </w:pPr>
      <w:r w:rsidRPr="009A13E9">
        <w:rPr>
          <w:rFonts w:ascii="Tahoma" w:hAnsi="Tahoma" w:cs="Tahoma"/>
          <w:w w:val="105"/>
        </w:rPr>
        <w:t>Company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recognized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on</w:t>
      </w:r>
      <w:r w:rsidRPr="009A13E9">
        <w:rPr>
          <w:rFonts w:ascii="Tahoma" w:hAnsi="Tahoma" w:cs="Tahoma"/>
          <w:spacing w:val="-2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social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media</w:t>
      </w:r>
      <w:r w:rsidRPr="009A13E9">
        <w:rPr>
          <w:rFonts w:ascii="Tahoma" w:hAnsi="Tahoma" w:cs="Tahoma"/>
          <w:spacing w:val="-3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platforms</w:t>
      </w:r>
    </w:p>
    <w:p w14:paraId="1602A000" w14:textId="77777777" w:rsidR="00BD3819" w:rsidRPr="009A13E9" w:rsidRDefault="006C5D0A" w:rsidP="00FC6AD7">
      <w:pPr>
        <w:pStyle w:val="BodyText"/>
        <w:numPr>
          <w:ilvl w:val="0"/>
          <w:numId w:val="7"/>
        </w:numPr>
        <w:spacing w:before="8" w:after="0" w:line="240" w:lineRule="auto"/>
        <w:ind w:right="2560"/>
        <w:rPr>
          <w:rFonts w:ascii="Tahoma" w:hAnsi="Tahoma" w:cs="Tahoma"/>
          <w:w w:val="105"/>
        </w:rPr>
      </w:pPr>
      <w:r w:rsidRPr="009A13E9">
        <w:rPr>
          <w:rFonts w:ascii="Tahoma" w:hAnsi="Tahoma" w:cs="Tahoma"/>
          <w:w w:val="105"/>
        </w:rPr>
        <w:t>Opportunity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enter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cooking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team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at</w:t>
      </w:r>
      <w:r w:rsidRPr="009A13E9">
        <w:rPr>
          <w:rFonts w:ascii="Tahoma" w:hAnsi="Tahoma" w:cs="Tahoma"/>
          <w:spacing w:val="-9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no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additional</w:t>
      </w:r>
      <w:r w:rsidRPr="009A13E9">
        <w:rPr>
          <w:rFonts w:ascii="Tahoma" w:hAnsi="Tahoma" w:cs="Tahoma"/>
          <w:spacing w:val="-8"/>
          <w:w w:val="105"/>
        </w:rPr>
        <w:t xml:space="preserve"> </w:t>
      </w:r>
      <w:r w:rsidRPr="009A13E9">
        <w:rPr>
          <w:rFonts w:ascii="Tahoma" w:hAnsi="Tahoma" w:cs="Tahoma"/>
          <w:w w:val="105"/>
        </w:rPr>
        <w:t>cost</w:t>
      </w:r>
    </w:p>
    <w:p w14:paraId="0A5E7211" w14:textId="1CF219BC" w:rsidR="006C5D0A" w:rsidRPr="00FC6AD7" w:rsidRDefault="00BA4701" w:rsidP="00FC6AD7">
      <w:pPr>
        <w:pStyle w:val="BodyText"/>
        <w:numPr>
          <w:ilvl w:val="0"/>
          <w:numId w:val="7"/>
        </w:numPr>
        <w:spacing w:before="8" w:after="0" w:line="240" w:lineRule="auto"/>
        <w:ind w:right="2560"/>
        <w:rPr>
          <w:rFonts w:ascii="Tahoma" w:hAnsi="Tahoma" w:cs="Tahoma"/>
        </w:rPr>
      </w:pPr>
      <w:r w:rsidRPr="009A13E9">
        <w:rPr>
          <w:rFonts w:ascii="Tahoma" w:hAnsi="Tahoma" w:cs="Tahoma"/>
          <w:spacing w:val="-19"/>
          <w:w w:val="105"/>
        </w:rPr>
        <w:t>6 event</w:t>
      </w:r>
      <w:r w:rsidR="006C5D0A" w:rsidRPr="009A13E9">
        <w:rPr>
          <w:rFonts w:ascii="Tahoma" w:hAnsi="Tahoma" w:cs="Tahoma"/>
          <w:spacing w:val="-18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tickets</w:t>
      </w:r>
      <w:r w:rsidR="006C5D0A" w:rsidRPr="009A13E9">
        <w:rPr>
          <w:rFonts w:ascii="Tahoma" w:hAnsi="Tahoma" w:cs="Tahoma"/>
          <w:spacing w:val="-19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for</w:t>
      </w:r>
      <w:r w:rsidR="006C5D0A" w:rsidRPr="009A13E9">
        <w:rPr>
          <w:rFonts w:ascii="Tahoma" w:hAnsi="Tahoma" w:cs="Tahoma"/>
          <w:spacing w:val="-18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your</w:t>
      </w:r>
      <w:r w:rsidR="006C5D0A" w:rsidRPr="009A13E9">
        <w:rPr>
          <w:rFonts w:ascii="Tahoma" w:hAnsi="Tahoma" w:cs="Tahoma"/>
          <w:spacing w:val="-19"/>
          <w:w w:val="105"/>
        </w:rPr>
        <w:t xml:space="preserve"> </w:t>
      </w:r>
      <w:r w:rsidR="006C5D0A" w:rsidRPr="009A13E9">
        <w:rPr>
          <w:rFonts w:ascii="Tahoma" w:hAnsi="Tahoma" w:cs="Tahoma"/>
          <w:w w:val="105"/>
        </w:rPr>
        <w:t>business</w:t>
      </w:r>
    </w:p>
    <w:p w14:paraId="64BA2E9B" w14:textId="77777777" w:rsidR="00FC6AD7" w:rsidRPr="009A13E9" w:rsidRDefault="00FC6AD7" w:rsidP="00FC6AD7">
      <w:pPr>
        <w:pStyle w:val="BodyText"/>
        <w:spacing w:before="8" w:after="0" w:line="240" w:lineRule="auto"/>
        <w:ind w:right="2560"/>
        <w:rPr>
          <w:rFonts w:ascii="Tahoma" w:hAnsi="Tahoma" w:cs="Tahoma"/>
        </w:rPr>
      </w:pPr>
    </w:p>
    <w:p w14:paraId="1EC5C411" w14:textId="06A44C2B" w:rsidR="006C5D0A" w:rsidRPr="009A13E9" w:rsidRDefault="006C5D0A" w:rsidP="00FC6AD7">
      <w:pPr>
        <w:pStyle w:val="BodyText"/>
        <w:numPr>
          <w:ilvl w:val="0"/>
          <w:numId w:val="2"/>
        </w:numPr>
        <w:tabs>
          <w:tab w:val="left" w:pos="1804"/>
        </w:tabs>
        <w:spacing w:after="0"/>
        <w:rPr>
          <w:rFonts w:ascii="Tahoma" w:hAnsi="Tahoma" w:cs="Tahoma"/>
          <w:b/>
          <w:bCs/>
        </w:rPr>
      </w:pPr>
      <w:r w:rsidRPr="009A13E9">
        <w:rPr>
          <w:rFonts w:ascii="Tahoma" w:hAnsi="Tahoma" w:cs="Tahoma"/>
          <w:b/>
          <w:bCs/>
          <w:w w:val="105"/>
        </w:rPr>
        <w:t>$100</w:t>
      </w:r>
      <w:r w:rsidR="00F24F1E" w:rsidRPr="009A13E9">
        <w:rPr>
          <w:rFonts w:ascii="Tahoma" w:hAnsi="Tahoma" w:cs="Tahoma"/>
          <w:b/>
          <w:bCs/>
          <w:w w:val="105"/>
        </w:rPr>
        <w:t xml:space="preserve"> Silver</w:t>
      </w:r>
    </w:p>
    <w:p w14:paraId="660E6A36" w14:textId="2FA3BD5A" w:rsidR="00BD3819" w:rsidRPr="009A13E9" w:rsidRDefault="00BD3819" w:rsidP="00FC6AD7">
      <w:pPr>
        <w:pStyle w:val="BodyText"/>
        <w:numPr>
          <w:ilvl w:val="0"/>
          <w:numId w:val="8"/>
        </w:numPr>
        <w:tabs>
          <w:tab w:val="left" w:pos="1804"/>
        </w:tabs>
        <w:spacing w:after="0" w:line="240" w:lineRule="auto"/>
        <w:rPr>
          <w:rFonts w:ascii="Tahoma" w:hAnsi="Tahoma" w:cs="Tahoma"/>
          <w:w w:val="105"/>
        </w:rPr>
      </w:pPr>
      <w:r w:rsidRPr="009A13E9">
        <w:rPr>
          <w:rFonts w:ascii="Tahoma" w:hAnsi="Tahoma" w:cs="Tahoma"/>
          <w:w w:val="105"/>
        </w:rPr>
        <w:t>Enter your cooking team</w:t>
      </w:r>
    </w:p>
    <w:p w14:paraId="23FF89AF" w14:textId="4A04E3E7" w:rsidR="006C5D0A" w:rsidRDefault="00BD3819" w:rsidP="00FC6AD7">
      <w:pPr>
        <w:pStyle w:val="BodyText"/>
        <w:numPr>
          <w:ilvl w:val="0"/>
          <w:numId w:val="8"/>
        </w:numPr>
        <w:tabs>
          <w:tab w:val="left" w:pos="1804"/>
        </w:tabs>
        <w:spacing w:after="0" w:line="240" w:lineRule="auto"/>
        <w:rPr>
          <w:rFonts w:ascii="Tahoma" w:hAnsi="Tahoma" w:cs="Tahoma"/>
        </w:rPr>
      </w:pPr>
      <w:r w:rsidRPr="009A13E9">
        <w:rPr>
          <w:rFonts w:ascii="Tahoma" w:hAnsi="Tahoma" w:cs="Tahoma"/>
        </w:rPr>
        <w:t>4 event tickets for your business</w:t>
      </w:r>
    </w:p>
    <w:p w14:paraId="38A7EA7D" w14:textId="77777777" w:rsidR="00FB7856" w:rsidRPr="009A13E9" w:rsidRDefault="00FB7856" w:rsidP="00FB7856">
      <w:pPr>
        <w:pStyle w:val="BodyText"/>
        <w:tabs>
          <w:tab w:val="left" w:pos="1804"/>
        </w:tabs>
        <w:spacing w:after="0" w:line="240" w:lineRule="auto"/>
        <w:rPr>
          <w:rFonts w:ascii="Tahoma" w:hAnsi="Tahoma" w:cs="Tahoma"/>
        </w:rPr>
      </w:pPr>
    </w:p>
    <w:p w14:paraId="6973EA3C" w14:textId="4E636DF2" w:rsidR="00D22FA9" w:rsidRPr="009A13E9" w:rsidRDefault="00D22FA9" w:rsidP="00D22FA9">
      <w:pPr>
        <w:pStyle w:val="Default"/>
      </w:pPr>
      <w:r w:rsidRPr="009A13E9">
        <w:rPr>
          <w:sz w:val="22"/>
          <w:szCs w:val="22"/>
        </w:rPr>
        <w:t>Name of Team_________________________________________________________________</w:t>
      </w:r>
    </w:p>
    <w:p w14:paraId="1EEDE673" w14:textId="77777777" w:rsidR="00D22FA9" w:rsidRPr="009A13E9" w:rsidRDefault="00D22FA9" w:rsidP="00D22FA9">
      <w:pPr>
        <w:pStyle w:val="Default"/>
        <w:rPr>
          <w:sz w:val="22"/>
          <w:szCs w:val="22"/>
        </w:rPr>
      </w:pPr>
      <w:r w:rsidRPr="009A13E9">
        <w:rPr>
          <w:sz w:val="22"/>
          <w:szCs w:val="22"/>
        </w:rPr>
        <w:br/>
        <w:t xml:space="preserve">Business/Group_______________________    Contact Person __________________________ </w:t>
      </w:r>
      <w:r w:rsidRPr="009A13E9">
        <w:rPr>
          <w:sz w:val="22"/>
          <w:szCs w:val="22"/>
        </w:rPr>
        <w:br/>
      </w:r>
      <w:r w:rsidRPr="009A13E9">
        <w:rPr>
          <w:sz w:val="22"/>
          <w:szCs w:val="22"/>
        </w:rPr>
        <w:br/>
        <w:t>Contact’s Phone_______________________   Address ________________________________</w:t>
      </w:r>
    </w:p>
    <w:p w14:paraId="27AE9DC6" w14:textId="77777777" w:rsidR="00D22FA9" w:rsidRPr="009A13E9" w:rsidRDefault="00D22FA9" w:rsidP="00D22FA9">
      <w:pPr>
        <w:pStyle w:val="Default"/>
        <w:rPr>
          <w:sz w:val="22"/>
          <w:szCs w:val="22"/>
        </w:rPr>
      </w:pPr>
      <w:r w:rsidRPr="009A13E9">
        <w:rPr>
          <w:sz w:val="22"/>
          <w:szCs w:val="22"/>
        </w:rPr>
        <w:br/>
        <w:t xml:space="preserve">Contact’s Email Address _________________________________________________________ </w:t>
      </w:r>
    </w:p>
    <w:p w14:paraId="61623063" w14:textId="311015DE" w:rsidR="00FB7856" w:rsidRDefault="00D22FA9" w:rsidP="00D22FA9">
      <w:pPr>
        <w:spacing w:after="0" w:line="240" w:lineRule="auto"/>
        <w:rPr>
          <w:rFonts w:ascii="Tahoma" w:hAnsi="Tahoma" w:cs="Tahoma"/>
        </w:rPr>
      </w:pPr>
      <w:r w:rsidRPr="009A13E9">
        <w:rPr>
          <w:rFonts w:ascii="Tahoma" w:hAnsi="Tahoma" w:cs="Tahoma"/>
        </w:rPr>
        <w:t xml:space="preserve">Additional Tickets Needed (beyond what is provided through sponsorship) are $10 </w:t>
      </w:r>
      <w:r w:rsidR="00F1314E" w:rsidRPr="009A13E9">
        <w:rPr>
          <w:rFonts w:ascii="Tahoma" w:hAnsi="Tahoma" w:cs="Tahoma"/>
        </w:rPr>
        <w:t>ea.</w:t>
      </w:r>
      <w:r w:rsidRPr="009A13E9">
        <w:rPr>
          <w:rFonts w:ascii="Tahoma" w:hAnsi="Tahoma" w:cs="Tahoma"/>
        </w:rPr>
        <w:t xml:space="preserve"> ______</w:t>
      </w:r>
      <w:r w:rsidR="00FB7856">
        <w:rPr>
          <w:rFonts w:ascii="Tahoma" w:hAnsi="Tahoma" w:cs="Tahoma"/>
        </w:rPr>
        <w:t>_</w:t>
      </w:r>
    </w:p>
    <w:p w14:paraId="4B2790B8" w14:textId="1DF6978A" w:rsidR="00D22FA9" w:rsidRPr="009A13E9" w:rsidRDefault="00D22FA9" w:rsidP="00D22FA9">
      <w:pPr>
        <w:spacing w:after="0" w:line="240" w:lineRule="auto"/>
        <w:rPr>
          <w:rFonts w:ascii="Tahoma" w:hAnsi="Tahoma" w:cs="Tahoma"/>
          <w:b/>
          <w:bCs/>
        </w:rPr>
      </w:pPr>
      <w:r w:rsidRPr="009A13E9">
        <w:rPr>
          <w:rFonts w:ascii="Tahoma" w:hAnsi="Tahoma" w:cs="Tahoma"/>
          <w:b/>
          <w:bCs/>
        </w:rPr>
        <w:t xml:space="preserve">No one will be allowed into the event without a ticket. </w:t>
      </w:r>
    </w:p>
    <w:p w14:paraId="55A4560A" w14:textId="77777777" w:rsidR="008B5242" w:rsidRDefault="008B5242">
      <w:pPr>
        <w:pStyle w:val="Default"/>
        <w:rPr>
          <w:sz w:val="22"/>
          <w:szCs w:val="22"/>
        </w:rPr>
      </w:pPr>
    </w:p>
    <w:p w14:paraId="5B3AF9C1" w14:textId="5E3CDC96" w:rsidR="008B5242" w:rsidRPr="00B317D6" w:rsidRDefault="00396CBF">
      <w:pPr>
        <w:pStyle w:val="Default"/>
        <w:rPr>
          <w:color w:val="auto"/>
          <w:sz w:val="22"/>
          <w:szCs w:val="22"/>
        </w:rPr>
      </w:pPr>
      <w:r w:rsidRPr="00B317D6">
        <w:rPr>
          <w:color w:val="auto"/>
          <w:sz w:val="22"/>
          <w:szCs w:val="22"/>
        </w:rPr>
        <w:t xml:space="preserve">Submit form and payment to the </w:t>
      </w:r>
      <w:r w:rsidRPr="00B317D6">
        <w:rPr>
          <w:b/>
          <w:bCs/>
          <w:color w:val="auto"/>
          <w:sz w:val="22"/>
          <w:szCs w:val="22"/>
        </w:rPr>
        <w:t>Rotary Club of Bay St. Louis</w:t>
      </w:r>
      <w:r w:rsidRPr="00B317D6">
        <w:rPr>
          <w:color w:val="auto"/>
          <w:sz w:val="22"/>
          <w:szCs w:val="22"/>
        </w:rPr>
        <w:t xml:space="preserve">, </w:t>
      </w:r>
      <w:r w:rsidR="00A80868" w:rsidRPr="00B317D6">
        <w:rPr>
          <w:color w:val="auto"/>
          <w:sz w:val="22"/>
          <w:szCs w:val="22"/>
        </w:rPr>
        <w:t>P.O. Box 2523</w:t>
      </w:r>
      <w:r w:rsidRPr="00B317D6">
        <w:rPr>
          <w:color w:val="auto"/>
          <w:sz w:val="22"/>
          <w:szCs w:val="22"/>
        </w:rPr>
        <w:t xml:space="preserve">, </w:t>
      </w:r>
      <w:r w:rsidR="00A80868" w:rsidRPr="00B317D6">
        <w:rPr>
          <w:color w:val="auto"/>
          <w:sz w:val="22"/>
          <w:szCs w:val="22"/>
        </w:rPr>
        <w:t xml:space="preserve">Bay St Louis, MS 39521 </w:t>
      </w:r>
    </w:p>
    <w:p w14:paraId="483D1727" w14:textId="520C441F" w:rsidR="000432C5" w:rsidRPr="00B317D6" w:rsidRDefault="00396CBF">
      <w:pPr>
        <w:pStyle w:val="Default"/>
        <w:rPr>
          <w:color w:val="auto"/>
          <w:sz w:val="22"/>
          <w:szCs w:val="22"/>
        </w:rPr>
      </w:pPr>
      <w:r w:rsidRPr="00B317D6">
        <w:rPr>
          <w:color w:val="auto"/>
          <w:sz w:val="22"/>
          <w:szCs w:val="22"/>
        </w:rPr>
        <w:t>A</w:t>
      </w:r>
      <w:r w:rsidR="000432C5" w:rsidRPr="00B317D6">
        <w:rPr>
          <w:color w:val="auto"/>
          <w:sz w:val="22"/>
          <w:szCs w:val="22"/>
        </w:rPr>
        <w:t xml:space="preserve">lso, please email your </w:t>
      </w:r>
      <w:r w:rsidR="009A13E9" w:rsidRPr="00B317D6">
        <w:rPr>
          <w:color w:val="auto"/>
          <w:sz w:val="22"/>
          <w:szCs w:val="22"/>
        </w:rPr>
        <w:t>high-resolution</w:t>
      </w:r>
      <w:r w:rsidR="000432C5" w:rsidRPr="00B317D6">
        <w:rPr>
          <w:color w:val="auto"/>
          <w:sz w:val="22"/>
          <w:szCs w:val="22"/>
        </w:rPr>
        <w:t xml:space="preserve"> logo to </w:t>
      </w:r>
      <w:hyperlink r:id="rId8" w:history="1">
        <w:r w:rsidR="000432C5" w:rsidRPr="00B317D6">
          <w:rPr>
            <w:rStyle w:val="Hyperlink"/>
            <w:color w:val="auto"/>
            <w:sz w:val="22"/>
            <w:szCs w:val="22"/>
          </w:rPr>
          <w:t>cynthia@casahancockcounty.org</w:t>
        </w:r>
      </w:hyperlink>
      <w:r w:rsidR="000432C5" w:rsidRPr="00B317D6">
        <w:rPr>
          <w:color w:val="auto"/>
          <w:sz w:val="22"/>
          <w:szCs w:val="22"/>
        </w:rPr>
        <w:t xml:space="preserve"> no later than Jan 15, 2022.</w:t>
      </w:r>
    </w:p>
    <w:p w14:paraId="3B9E35F3" w14:textId="77777777" w:rsidR="00F20BB7" w:rsidRPr="00B317D6" w:rsidRDefault="00F20BB7">
      <w:pPr>
        <w:pStyle w:val="Default"/>
        <w:rPr>
          <w:color w:val="auto"/>
          <w:sz w:val="22"/>
          <w:szCs w:val="22"/>
        </w:rPr>
      </w:pPr>
    </w:p>
    <w:p w14:paraId="3ACAC497" w14:textId="77777777" w:rsidR="00F20BB7" w:rsidRPr="00B317D6" w:rsidRDefault="000432C5" w:rsidP="00F20BB7">
      <w:pPr>
        <w:pStyle w:val="Default"/>
        <w:rPr>
          <w:color w:val="auto"/>
          <w:sz w:val="22"/>
          <w:szCs w:val="22"/>
        </w:rPr>
      </w:pPr>
      <w:r w:rsidRPr="00B317D6">
        <w:rPr>
          <w:color w:val="auto"/>
          <w:sz w:val="22"/>
          <w:szCs w:val="22"/>
        </w:rPr>
        <w:t xml:space="preserve">For more info: </w:t>
      </w:r>
      <w:hyperlink r:id="rId9">
        <w:r w:rsidRPr="00B317D6">
          <w:rPr>
            <w:rStyle w:val="InternetLink"/>
            <w:color w:val="auto"/>
            <w:sz w:val="22"/>
            <w:szCs w:val="22"/>
          </w:rPr>
          <w:t>www.rotarybaystlouis.com</w:t>
        </w:r>
      </w:hyperlink>
    </w:p>
    <w:p w14:paraId="498E7F11" w14:textId="6234926D" w:rsidR="00E3045D" w:rsidRPr="00F20BB7" w:rsidRDefault="00F20BB7" w:rsidP="00F20B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Co-Chairs: </w:t>
      </w:r>
      <w:r w:rsidR="000432C5">
        <w:t xml:space="preserve">Cynthia Chauvin 504.701.5757 </w:t>
      </w:r>
      <w:r>
        <w:t>&amp;</w:t>
      </w:r>
      <w:r w:rsidR="000432C5">
        <w:t xml:space="preserve"> Dave Mayley</w:t>
      </w:r>
      <w:r>
        <w:t xml:space="preserve"> </w:t>
      </w:r>
      <w:r w:rsidR="000432C5">
        <w:t>2</w:t>
      </w:r>
      <w:r w:rsidR="000432C5" w:rsidRPr="00A80868">
        <w:t>28</w:t>
      </w:r>
      <w:r w:rsidR="000432C5">
        <w:t>.</w:t>
      </w:r>
      <w:r w:rsidR="000432C5" w:rsidRPr="00A80868">
        <w:t>380</w:t>
      </w:r>
      <w:r w:rsidR="000432C5">
        <w:t>.</w:t>
      </w:r>
      <w:r w:rsidR="000432C5" w:rsidRPr="00A80868">
        <w:t>0755</w:t>
      </w:r>
      <w:r w:rsidR="000432C5" w:rsidRPr="00A80868">
        <w:tab/>
      </w:r>
    </w:p>
    <w:sectPr w:rsidR="00E3045D" w:rsidRPr="00F20BB7" w:rsidSect="009A13E9">
      <w:pgSz w:w="12240" w:h="15840"/>
      <w:pgMar w:top="907" w:right="864" w:bottom="547" w:left="86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293"/>
    <w:multiLevelType w:val="hybridMultilevel"/>
    <w:tmpl w:val="875A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35EEC"/>
    <w:multiLevelType w:val="hybridMultilevel"/>
    <w:tmpl w:val="AB346230"/>
    <w:lvl w:ilvl="0" w:tplc="18F018E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157"/>
    <w:multiLevelType w:val="hybridMultilevel"/>
    <w:tmpl w:val="3A18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6304E"/>
    <w:multiLevelType w:val="hybridMultilevel"/>
    <w:tmpl w:val="CC882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A747D"/>
    <w:multiLevelType w:val="hybridMultilevel"/>
    <w:tmpl w:val="7FF69B46"/>
    <w:lvl w:ilvl="0" w:tplc="18F018EE">
      <w:start w:val="1"/>
      <w:numFmt w:val="bullet"/>
      <w:lvlText w:val="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6985D4E"/>
    <w:multiLevelType w:val="hybridMultilevel"/>
    <w:tmpl w:val="2604E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4E2"/>
    <w:multiLevelType w:val="hybridMultilevel"/>
    <w:tmpl w:val="BBA4F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C5698"/>
    <w:multiLevelType w:val="hybridMultilevel"/>
    <w:tmpl w:val="8EBA110C"/>
    <w:lvl w:ilvl="0" w:tplc="18F018E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42"/>
    <w:rsid w:val="00003C0A"/>
    <w:rsid w:val="0002652E"/>
    <w:rsid w:val="000432C5"/>
    <w:rsid w:val="001B341F"/>
    <w:rsid w:val="002D180C"/>
    <w:rsid w:val="00396CBF"/>
    <w:rsid w:val="003B3178"/>
    <w:rsid w:val="003B5D38"/>
    <w:rsid w:val="003D5AD2"/>
    <w:rsid w:val="0051336B"/>
    <w:rsid w:val="005237D5"/>
    <w:rsid w:val="006C5D0A"/>
    <w:rsid w:val="00707627"/>
    <w:rsid w:val="00782F24"/>
    <w:rsid w:val="008B5242"/>
    <w:rsid w:val="009A13E9"/>
    <w:rsid w:val="00A80868"/>
    <w:rsid w:val="00B317D6"/>
    <w:rsid w:val="00BA4701"/>
    <w:rsid w:val="00BC5889"/>
    <w:rsid w:val="00BD3819"/>
    <w:rsid w:val="00BD46F9"/>
    <w:rsid w:val="00CA2536"/>
    <w:rsid w:val="00CF76D2"/>
    <w:rsid w:val="00D22FA9"/>
    <w:rsid w:val="00D71872"/>
    <w:rsid w:val="00E3045D"/>
    <w:rsid w:val="00E36CAF"/>
    <w:rsid w:val="00E5645C"/>
    <w:rsid w:val="00EA25E8"/>
    <w:rsid w:val="00EA277C"/>
    <w:rsid w:val="00EF2234"/>
    <w:rsid w:val="00F1314E"/>
    <w:rsid w:val="00F20BB7"/>
    <w:rsid w:val="00F24F1E"/>
    <w:rsid w:val="00F63580"/>
    <w:rsid w:val="00FB7856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689E"/>
  <w15:docId w15:val="{9DE77B58-48DD-416E-8436-28A322BF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A2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1BF8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7D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C0C37"/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casahancock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74716.2B1814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bayst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Technologies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CYNTHIA</cp:lastModifiedBy>
  <cp:revision>3</cp:revision>
  <cp:lastPrinted>2021-12-22T17:09:00Z</cp:lastPrinted>
  <dcterms:created xsi:type="dcterms:W3CDTF">2021-12-23T16:25:00Z</dcterms:created>
  <dcterms:modified xsi:type="dcterms:W3CDTF">2021-12-23T16:25:00Z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Venture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