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C404" w14:textId="77777777" w:rsidR="00AC48E8" w:rsidRDefault="000F5063" w:rsidP="00AA404B">
      <w:pPr>
        <w:spacing w:before="200"/>
        <w:rPr>
          <w:b/>
          <w:color w:val="C00000"/>
          <w:sz w:val="144"/>
        </w:rPr>
      </w:pPr>
      <w:r w:rsidRPr="000F5063">
        <w:rPr>
          <w:b/>
          <w:noProof/>
          <w:color w:val="C00000"/>
          <w:sz w:val="144"/>
        </w:rPr>
        <w:drawing>
          <wp:anchor distT="0" distB="0" distL="114300" distR="114300" simplePos="0" relativeHeight="251658240" behindDoc="1" locked="0" layoutInCell="1" allowOverlap="1" wp14:anchorId="61A3DD31" wp14:editId="66699D1B">
            <wp:simplePos x="0" y="0"/>
            <wp:positionH relativeFrom="column">
              <wp:posOffset>-438150</wp:posOffset>
            </wp:positionH>
            <wp:positionV relativeFrom="paragraph">
              <wp:posOffset>-57150</wp:posOffset>
            </wp:positionV>
            <wp:extent cx="9016048" cy="6000750"/>
            <wp:effectExtent l="19050" t="0" r="0" b="0"/>
            <wp:wrapNone/>
            <wp:docPr id="1" name="irc_mi" descr="http://travelmaven.files.wordpress.com/2011/04/362134_6318-baseball-sx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velmaven.files.wordpress.com/2011/04/362134_6318-baseball-sx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048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063">
        <w:rPr>
          <w:b/>
          <w:color w:val="C00000"/>
          <w:sz w:val="144"/>
        </w:rPr>
        <w:t>Go Red Sox!</w:t>
      </w:r>
    </w:p>
    <w:p w14:paraId="3887B6E1" w14:textId="2D54820C" w:rsidR="000F5063" w:rsidRPr="000F5063" w:rsidRDefault="000F5063" w:rsidP="000B6F76">
      <w:pPr>
        <w:rPr>
          <w:b/>
          <w:sz w:val="44"/>
        </w:rPr>
      </w:pPr>
      <w:r w:rsidRPr="000F5063">
        <w:rPr>
          <w:b/>
          <w:sz w:val="44"/>
        </w:rPr>
        <w:t xml:space="preserve">Why </w:t>
      </w:r>
      <w:r w:rsidR="004D1C51">
        <w:rPr>
          <w:b/>
          <w:sz w:val="44"/>
        </w:rPr>
        <w:t>fly</w:t>
      </w:r>
      <w:r w:rsidRPr="000F5063">
        <w:rPr>
          <w:b/>
          <w:sz w:val="44"/>
        </w:rPr>
        <w:t xml:space="preserve"> to </w:t>
      </w:r>
      <w:r w:rsidR="004D1C51">
        <w:rPr>
          <w:b/>
          <w:sz w:val="44"/>
        </w:rPr>
        <w:t>Florida</w:t>
      </w:r>
      <w:r w:rsidRPr="000F5063">
        <w:rPr>
          <w:b/>
          <w:sz w:val="44"/>
        </w:rPr>
        <w:t xml:space="preserve"> when you can watch the game </w:t>
      </w:r>
      <w:r w:rsidR="00173B16">
        <w:rPr>
          <w:b/>
          <w:sz w:val="44"/>
        </w:rPr>
        <w:br/>
      </w:r>
      <w:r w:rsidRPr="000F5063">
        <w:rPr>
          <w:b/>
          <w:sz w:val="44"/>
        </w:rPr>
        <w:t xml:space="preserve">in </w:t>
      </w:r>
      <w:r w:rsidR="00C9001A">
        <w:rPr>
          <w:b/>
          <w:sz w:val="44"/>
        </w:rPr>
        <w:t>Bolton</w:t>
      </w:r>
      <w:r w:rsidRPr="000F5063">
        <w:rPr>
          <w:b/>
          <w:sz w:val="44"/>
        </w:rPr>
        <w:t xml:space="preserve"> for free?</w:t>
      </w:r>
    </w:p>
    <w:p w14:paraId="497F9F05" w14:textId="77777777" w:rsidR="000F5063" w:rsidRDefault="000F5063" w:rsidP="000F5063">
      <w:pPr>
        <w:rPr>
          <w:sz w:val="36"/>
        </w:rPr>
      </w:pPr>
    </w:p>
    <w:p w14:paraId="40044F05" w14:textId="73CBA230" w:rsidR="000F5063" w:rsidRPr="000F5063" w:rsidRDefault="00173B16" w:rsidP="000F5063">
      <w:pPr>
        <w:rPr>
          <w:sz w:val="40"/>
        </w:rPr>
      </w:pPr>
      <w:r>
        <w:rPr>
          <w:sz w:val="40"/>
        </w:rPr>
        <w:t>Get your root beer here…</w:t>
      </w:r>
      <w:r w:rsidR="000F5063" w:rsidRPr="000F5063">
        <w:rPr>
          <w:sz w:val="40"/>
        </w:rPr>
        <w:t xml:space="preserve"> Fenway Franks, peanuts, and Cracker Jack, too! Feel like you are at the ball park. Wat</w:t>
      </w:r>
      <w:r w:rsidR="006569ED">
        <w:rPr>
          <w:sz w:val="40"/>
        </w:rPr>
        <w:t>ch the baseball game on our big</w:t>
      </w:r>
      <w:r w:rsidR="000B6F76">
        <w:rPr>
          <w:sz w:val="40"/>
        </w:rPr>
        <w:t xml:space="preserve"> flat-</w:t>
      </w:r>
      <w:r w:rsidR="000F5063" w:rsidRPr="000F5063">
        <w:rPr>
          <w:sz w:val="40"/>
        </w:rPr>
        <w:t>screen TV.</w:t>
      </w:r>
    </w:p>
    <w:p w14:paraId="0058423F" w14:textId="77777777" w:rsidR="000F5063" w:rsidRDefault="000F5063" w:rsidP="000F5063">
      <w:pPr>
        <w:rPr>
          <w:sz w:val="36"/>
        </w:rPr>
      </w:pPr>
    </w:p>
    <w:p w14:paraId="54F20CAE" w14:textId="77777777" w:rsidR="000F5063" w:rsidRPr="00173B16" w:rsidRDefault="000F5063" w:rsidP="000B6F76">
      <w:pPr>
        <w:ind w:left="720"/>
        <w:rPr>
          <w:b/>
          <w:sz w:val="40"/>
        </w:rPr>
      </w:pPr>
      <w:r w:rsidRPr="00173B16">
        <w:rPr>
          <w:b/>
          <w:sz w:val="40"/>
        </w:rPr>
        <w:t xml:space="preserve">Boston Red Sox vs. </w:t>
      </w:r>
      <w:r w:rsidR="004D1C51">
        <w:rPr>
          <w:b/>
          <w:sz w:val="40"/>
        </w:rPr>
        <w:t>Tampa Bay Rays</w:t>
      </w:r>
    </w:p>
    <w:p w14:paraId="64DD45FA" w14:textId="7470E313" w:rsidR="000F5063" w:rsidRDefault="004D1C51" w:rsidP="000B6F76">
      <w:pPr>
        <w:ind w:left="720"/>
        <w:rPr>
          <w:b/>
          <w:sz w:val="40"/>
        </w:rPr>
      </w:pPr>
      <w:r>
        <w:rPr>
          <w:b/>
          <w:sz w:val="40"/>
        </w:rPr>
        <w:t>Home Opening Day: Thursday, April 5, 2018</w:t>
      </w:r>
      <w:r w:rsidR="00216B7C">
        <w:rPr>
          <w:b/>
          <w:sz w:val="40"/>
        </w:rPr>
        <w:t xml:space="preserve"> at</w:t>
      </w:r>
      <w:r w:rsidR="001672EE">
        <w:rPr>
          <w:b/>
          <w:sz w:val="40"/>
        </w:rPr>
        <w:t xml:space="preserve"> 1</w:t>
      </w:r>
      <w:r>
        <w:rPr>
          <w:b/>
          <w:sz w:val="40"/>
        </w:rPr>
        <w:t>:</w:t>
      </w:r>
      <w:r w:rsidR="00C86FAC">
        <w:rPr>
          <w:b/>
          <w:sz w:val="40"/>
        </w:rPr>
        <w:t>3</w:t>
      </w:r>
      <w:r>
        <w:rPr>
          <w:b/>
          <w:sz w:val="40"/>
        </w:rPr>
        <w:t>0 PM</w:t>
      </w:r>
    </w:p>
    <w:p w14:paraId="17D27D16" w14:textId="1D242BFE" w:rsidR="004D1C51" w:rsidRPr="007A5D2D" w:rsidRDefault="004D1C51" w:rsidP="000B6F76">
      <w:pPr>
        <w:ind w:left="720"/>
        <w:rPr>
          <w:sz w:val="40"/>
        </w:rPr>
      </w:pPr>
      <w:r w:rsidRPr="007A5D2D">
        <w:rPr>
          <w:sz w:val="40"/>
        </w:rPr>
        <w:t xml:space="preserve">Game starts at </w:t>
      </w:r>
      <w:r w:rsidR="001672EE">
        <w:rPr>
          <w:sz w:val="40"/>
        </w:rPr>
        <w:t>2:05</w:t>
      </w:r>
      <w:bookmarkStart w:id="0" w:name="_GoBack"/>
      <w:bookmarkEnd w:id="0"/>
      <w:r w:rsidRPr="007A5D2D">
        <w:rPr>
          <w:sz w:val="40"/>
        </w:rPr>
        <w:t xml:space="preserve"> PM</w:t>
      </w:r>
    </w:p>
    <w:p w14:paraId="011572BD" w14:textId="1111E7BC" w:rsidR="000F5063" w:rsidRPr="00173B16" w:rsidRDefault="00C9001A" w:rsidP="000B6F76">
      <w:pPr>
        <w:ind w:left="720"/>
        <w:rPr>
          <w:b/>
          <w:sz w:val="40"/>
        </w:rPr>
      </w:pPr>
      <w:r>
        <w:rPr>
          <w:b/>
          <w:sz w:val="40"/>
        </w:rPr>
        <w:t>Bolton Manor Community Room</w:t>
      </w:r>
      <w:r w:rsidR="000F5063" w:rsidRPr="00173B16">
        <w:rPr>
          <w:b/>
          <w:sz w:val="40"/>
        </w:rPr>
        <w:t>:</w:t>
      </w:r>
    </w:p>
    <w:p w14:paraId="2EDF638D" w14:textId="6588BEEC" w:rsidR="006569ED" w:rsidRPr="006569ED" w:rsidRDefault="00C9001A" w:rsidP="000B6F76">
      <w:pPr>
        <w:ind w:firstLine="720"/>
        <w:rPr>
          <w:rFonts w:cs="Arial"/>
          <w:sz w:val="40"/>
          <w:szCs w:val="40"/>
        </w:rPr>
      </w:pPr>
      <w:r>
        <w:rPr>
          <w:sz w:val="40"/>
        </w:rPr>
        <w:t>600</w:t>
      </w:r>
      <w:r w:rsidR="00F404B6">
        <w:rPr>
          <w:sz w:val="40"/>
        </w:rPr>
        <w:t xml:space="preserve"> </w:t>
      </w:r>
      <w:r>
        <w:rPr>
          <w:sz w:val="40"/>
        </w:rPr>
        <w:t>Main Street, Bolton</w:t>
      </w:r>
    </w:p>
    <w:p w14:paraId="4AFAD61D" w14:textId="77777777" w:rsidR="006569ED" w:rsidRPr="000B6F76" w:rsidRDefault="006569ED" w:rsidP="000B6F76">
      <w:pPr>
        <w:ind w:firstLine="720"/>
        <w:rPr>
          <w:sz w:val="18"/>
        </w:rPr>
      </w:pPr>
    </w:p>
    <w:p w14:paraId="38A35E68" w14:textId="15C62BE0" w:rsidR="006569ED" w:rsidRDefault="000B6F76" w:rsidP="000B6F76">
      <w:pPr>
        <w:ind w:firstLine="720"/>
        <w:rPr>
          <w:b/>
          <w:color w:val="C00000"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7CBCFBC2" wp14:editId="1A6206F8">
            <wp:simplePos x="0" y="0"/>
            <wp:positionH relativeFrom="column">
              <wp:posOffset>5953125</wp:posOffset>
            </wp:positionH>
            <wp:positionV relativeFrom="paragraph">
              <wp:posOffset>220345</wp:posOffset>
            </wp:positionV>
            <wp:extent cx="2152650" cy="707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_logo_Nashoba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63" w:rsidRPr="00173B16">
        <w:rPr>
          <w:b/>
          <w:color w:val="C00000"/>
          <w:sz w:val="40"/>
        </w:rPr>
        <w:t xml:space="preserve">Please RSVP: </w:t>
      </w:r>
      <w:r w:rsidR="00C9001A">
        <w:rPr>
          <w:b/>
          <w:color w:val="C00000"/>
          <w:sz w:val="40"/>
        </w:rPr>
        <w:t xml:space="preserve">Sign-up sheet or </w:t>
      </w:r>
      <w:r w:rsidR="00F8635C" w:rsidRPr="00173B16">
        <w:rPr>
          <w:b/>
          <w:color w:val="C00000"/>
          <w:sz w:val="40"/>
        </w:rPr>
        <w:t>978-</w:t>
      </w:r>
      <w:r w:rsidR="00E21E0F">
        <w:rPr>
          <w:b/>
          <w:color w:val="C00000"/>
          <w:sz w:val="40"/>
        </w:rPr>
        <w:t>627-4135</w:t>
      </w:r>
    </w:p>
    <w:p w14:paraId="0A690DF1" w14:textId="4EFAC5FD" w:rsidR="000B6F76" w:rsidRPr="000B6F76" w:rsidRDefault="000B6F76" w:rsidP="000B6F76">
      <w:pPr>
        <w:ind w:firstLine="720"/>
        <w:rPr>
          <w:i/>
          <w:sz w:val="20"/>
        </w:rPr>
      </w:pPr>
    </w:p>
    <w:p w14:paraId="6E69886E" w14:textId="7B45EA35" w:rsidR="000F5063" w:rsidRDefault="000F5063" w:rsidP="000F5063">
      <w:pPr>
        <w:rPr>
          <w:i/>
          <w:sz w:val="36"/>
        </w:rPr>
      </w:pPr>
      <w:r w:rsidRPr="000F5063">
        <w:rPr>
          <w:i/>
          <w:sz w:val="36"/>
        </w:rPr>
        <w:t>Sponsored by the Rotary Club of Nashoba Valley</w:t>
      </w:r>
    </w:p>
    <w:p w14:paraId="4436F8ED" w14:textId="64CB3447" w:rsidR="00C86FAC" w:rsidRPr="000F5063" w:rsidRDefault="00C86FAC" w:rsidP="000F5063">
      <w:pPr>
        <w:rPr>
          <w:i/>
          <w:sz w:val="36"/>
        </w:rPr>
      </w:pPr>
      <w:r>
        <w:rPr>
          <w:i/>
          <w:sz w:val="36"/>
        </w:rPr>
        <w:t xml:space="preserve">&amp; </w:t>
      </w:r>
      <w:r w:rsidR="00C9001A">
        <w:rPr>
          <w:i/>
          <w:sz w:val="36"/>
        </w:rPr>
        <w:t>Bolton</w:t>
      </w:r>
      <w:r>
        <w:rPr>
          <w:i/>
          <w:sz w:val="36"/>
        </w:rPr>
        <w:t xml:space="preserve"> Council </w:t>
      </w:r>
      <w:proofErr w:type="gramStart"/>
      <w:r>
        <w:rPr>
          <w:i/>
          <w:sz w:val="36"/>
        </w:rPr>
        <w:t>On</w:t>
      </w:r>
      <w:proofErr w:type="gramEnd"/>
      <w:r>
        <w:rPr>
          <w:i/>
          <w:sz w:val="36"/>
        </w:rPr>
        <w:t xml:space="preserve"> Aging</w:t>
      </w:r>
    </w:p>
    <w:sectPr w:rsidR="00C86FAC" w:rsidRPr="000F5063" w:rsidSect="000F506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P Simplified">
    <w:altName w:val="Arial Narrow"/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70F0"/>
    <w:multiLevelType w:val="hybridMultilevel"/>
    <w:tmpl w:val="F962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3"/>
    <w:rsid w:val="000B6F76"/>
    <w:rsid w:val="000F5063"/>
    <w:rsid w:val="00122E56"/>
    <w:rsid w:val="00152910"/>
    <w:rsid w:val="001672EE"/>
    <w:rsid w:val="00173B16"/>
    <w:rsid w:val="001A6FA2"/>
    <w:rsid w:val="001D4324"/>
    <w:rsid w:val="00216B7C"/>
    <w:rsid w:val="002704CD"/>
    <w:rsid w:val="00305164"/>
    <w:rsid w:val="003942B9"/>
    <w:rsid w:val="004D1C51"/>
    <w:rsid w:val="006569ED"/>
    <w:rsid w:val="006B2909"/>
    <w:rsid w:val="00764232"/>
    <w:rsid w:val="007A5D2D"/>
    <w:rsid w:val="00860A07"/>
    <w:rsid w:val="00AA404B"/>
    <w:rsid w:val="00AA6CE9"/>
    <w:rsid w:val="00AC48E8"/>
    <w:rsid w:val="00B21D12"/>
    <w:rsid w:val="00B46CD7"/>
    <w:rsid w:val="00BF72FD"/>
    <w:rsid w:val="00C86FAC"/>
    <w:rsid w:val="00C9001A"/>
    <w:rsid w:val="00D1473B"/>
    <w:rsid w:val="00D14F41"/>
    <w:rsid w:val="00D702C8"/>
    <w:rsid w:val="00D91BD7"/>
    <w:rsid w:val="00DC4338"/>
    <w:rsid w:val="00E21E0F"/>
    <w:rsid w:val="00F012C4"/>
    <w:rsid w:val="00F404B6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4846"/>
  <w15:docId w15:val="{CE0A5C18-9AFD-4A7E-99FF-7DAEC0D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B9"/>
    <w:pPr>
      <w:spacing w:after="0" w:line="240" w:lineRule="auto"/>
    </w:pPr>
    <w:rPr>
      <w:rFonts w:ascii="Arial" w:hAnsi="Arial" w:cs="Calibri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2B9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2C4"/>
    <w:rPr>
      <w:b/>
      <w:bCs/>
    </w:rPr>
  </w:style>
  <w:style w:type="character" w:styleId="Emphasis">
    <w:name w:val="Emphasis"/>
    <w:basedOn w:val="DefaultParagraphFont"/>
    <w:uiPriority w:val="20"/>
    <w:qFormat/>
    <w:rsid w:val="00F012C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F012C4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F012C4"/>
    <w:pPr>
      <w:spacing w:after="0" w:line="240" w:lineRule="auto"/>
    </w:pPr>
    <w:rPr>
      <w:rFonts w:ascii="HP Simplified" w:hAnsi="HP Simplified" w:cs="Calibri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12C4"/>
    <w:rPr>
      <w:rFonts w:ascii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3942B9"/>
    <w:pPr>
      <w:spacing w:line="280" w:lineRule="atLeast"/>
    </w:pPr>
    <w:rPr>
      <w:rFonts w:eastAsiaTheme="minorEastAsia" w:cstheme="minorBidi"/>
      <w:b/>
      <w:sz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2B9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baseball&amp;source=images&amp;cd=&amp;cad=rja&amp;docid=JlgDOjiTlFGIoM&amp;tbnid=MbE8R1LM5hu4IM:&amp;ved=0CAUQjRw&amp;url=http://travelmaven.wordpress.com/2011/04/page/3/&amp;ei=5YpDUc_0PLOM0QGvxYHICg&amp;bvm=bv.43828540,d.dmg&amp;psig=AFQjCNFHo7hPKl2nmlhcavjpS3Dbu8uS_w&amp;ust=13634673422099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0482-33B9-495A-AC3F-882DAB35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Laura Spear</cp:lastModifiedBy>
  <cp:revision>6</cp:revision>
  <dcterms:created xsi:type="dcterms:W3CDTF">2018-03-09T18:33:00Z</dcterms:created>
  <dcterms:modified xsi:type="dcterms:W3CDTF">2018-03-13T00:51:00Z</dcterms:modified>
</cp:coreProperties>
</file>