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C6" w:rsidRPr="003B7C8C" w:rsidRDefault="00951D26" w:rsidP="00817CC6">
      <w:pPr>
        <w:rPr>
          <w:b/>
          <w:color w:val="1F4E7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7172" cy="1244600"/>
            <wp:effectExtent l="19050" t="0" r="9328" b="0"/>
            <wp:docPr id="1" name="Picture 1" descr="https://clubrunner.blob.core.windows.net/00000060083/Images/Icons%20and%20graphics/tl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60083/Images/Icons%20and%20graphics/tl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72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CC6" w:rsidRPr="003B7C8C">
        <w:rPr>
          <w:b/>
          <w:color w:val="1F4E79"/>
          <w:sz w:val="36"/>
          <w:szCs w:val="36"/>
        </w:rPr>
        <w:t>AGENDA</w:t>
      </w:r>
      <w:r w:rsidR="00817CC6">
        <w:rPr>
          <w:b/>
          <w:color w:val="1F4E79"/>
          <w:sz w:val="36"/>
          <w:szCs w:val="36"/>
        </w:rPr>
        <w:t xml:space="preserve"> </w:t>
      </w:r>
      <w:r w:rsidR="00302AC8">
        <w:rPr>
          <w:b/>
          <w:color w:val="1F4E79"/>
          <w:sz w:val="36"/>
          <w:szCs w:val="36"/>
        </w:rPr>
        <w:t>–</w:t>
      </w:r>
      <w:r w:rsidR="00817CC6">
        <w:rPr>
          <w:b/>
          <w:color w:val="1F4E79"/>
          <w:sz w:val="36"/>
          <w:szCs w:val="36"/>
        </w:rPr>
        <w:t xml:space="preserve"> </w:t>
      </w:r>
      <w:r w:rsidR="00817CC6" w:rsidRPr="003B7C8C">
        <w:rPr>
          <w:b/>
          <w:color w:val="1F4E79"/>
          <w:sz w:val="36"/>
          <w:szCs w:val="36"/>
        </w:rPr>
        <w:t>Spring 2018</w:t>
      </w:r>
    </w:p>
    <w:p w:rsidR="00817CC6" w:rsidRDefault="00817CC6" w:rsidP="00817CC6">
      <w:pPr>
        <w:jc w:val="center"/>
        <w:rPr>
          <w:b/>
          <w:color w:val="1F4E79"/>
          <w:sz w:val="36"/>
          <w:szCs w:val="36"/>
        </w:rPr>
      </w:pPr>
      <w:r w:rsidRPr="00407A96">
        <w:rPr>
          <w:b/>
          <w:color w:val="1F4E79"/>
          <w:sz w:val="36"/>
          <w:szCs w:val="36"/>
        </w:rPr>
        <w:t>Building a Culture of Leadership Culture - Leading the Change</w:t>
      </w:r>
    </w:p>
    <w:p w:rsidR="00817CC6" w:rsidRPr="003B7C8C" w:rsidRDefault="00817CC6" w:rsidP="00817CC6">
      <w:pPr>
        <w:jc w:val="center"/>
        <w:rPr>
          <w:rFonts w:ascii="Batang" w:eastAsia="Batang" w:hAnsi="Batang"/>
          <w:b/>
          <w:i/>
          <w:color w:val="1F4E79"/>
          <w:sz w:val="36"/>
          <w:szCs w:val="36"/>
        </w:rPr>
      </w:pPr>
      <w:r w:rsidRPr="003B7C8C">
        <w:rPr>
          <w:rFonts w:ascii="Batang" w:eastAsia="Batang" w:hAnsi="Batang"/>
          <w:b/>
          <w:i/>
          <w:color w:val="1F4E79"/>
          <w:sz w:val="36"/>
          <w:szCs w:val="36"/>
        </w:rPr>
        <w:t>Be the inspiration!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694"/>
        <w:gridCol w:w="2551"/>
        <w:gridCol w:w="2977"/>
      </w:tblGrid>
      <w:tr w:rsidR="00817CC6" w:rsidRPr="00FC5104" w:rsidTr="001E7D71">
        <w:tc>
          <w:tcPr>
            <w:tcW w:w="10632" w:type="dxa"/>
            <w:gridSpan w:val="4"/>
          </w:tcPr>
          <w:p w:rsidR="00817CC6" w:rsidRPr="00FC5104" w:rsidRDefault="00817CC6" w:rsidP="00960CCF">
            <w:pPr>
              <w:jc w:val="center"/>
              <w:rPr>
                <w:b/>
                <w:color w:val="1F4E79"/>
                <w:sz w:val="28"/>
              </w:rPr>
            </w:pPr>
            <w:r w:rsidRPr="00FC5104">
              <w:rPr>
                <w:b/>
                <w:color w:val="1F4E79"/>
                <w:sz w:val="28"/>
              </w:rPr>
              <w:t>MORNING SESSIONS</w:t>
            </w:r>
            <w:r>
              <w:rPr>
                <w:b/>
                <w:color w:val="1F4E79"/>
                <w:sz w:val="28"/>
              </w:rPr>
              <w:t xml:space="preserve"> (for Club Executive)</w:t>
            </w:r>
          </w:p>
        </w:tc>
      </w:tr>
      <w:tr w:rsidR="00817CC6" w:rsidRPr="00FC5104" w:rsidTr="001E7D71">
        <w:tc>
          <w:tcPr>
            <w:tcW w:w="2410" w:type="dxa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8:30 – 8:45am</w:t>
            </w:r>
          </w:p>
        </w:tc>
        <w:tc>
          <w:tcPr>
            <w:tcW w:w="2694" w:type="dxa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 xml:space="preserve">Welcome to Session </w:t>
            </w:r>
          </w:p>
        </w:tc>
        <w:tc>
          <w:tcPr>
            <w:tcW w:w="5528" w:type="dxa"/>
            <w:gridSpan w:val="2"/>
          </w:tcPr>
          <w:p w:rsidR="00817CC6" w:rsidRDefault="00817CC6" w:rsidP="00817CC6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 xml:space="preserve">District Governor/District Governor Elect </w:t>
            </w:r>
          </w:p>
        </w:tc>
      </w:tr>
      <w:tr w:rsidR="00817CC6" w:rsidRPr="00FC5104" w:rsidTr="001E7D71">
        <w:tc>
          <w:tcPr>
            <w:tcW w:w="2410" w:type="dxa"/>
            <w:vMerge w:val="restart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8:45 – 9:45am</w:t>
            </w:r>
          </w:p>
        </w:tc>
        <w:tc>
          <w:tcPr>
            <w:tcW w:w="2694" w:type="dxa"/>
            <w:vMerge w:val="restart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 xml:space="preserve">Core Executive Team </w:t>
            </w:r>
          </w:p>
          <w:p w:rsidR="00817CC6" w:rsidRDefault="00817CC6" w:rsidP="001E7D71">
            <w:pPr>
              <w:rPr>
                <w:color w:val="1F4E79"/>
                <w:sz w:val="12"/>
                <w:szCs w:val="12"/>
              </w:rPr>
            </w:pPr>
          </w:p>
          <w:p w:rsidR="00817CC6" w:rsidRPr="00D20E40" w:rsidRDefault="00817CC6" w:rsidP="001E7D71">
            <w:pPr>
              <w:rPr>
                <w:color w:val="1F4E79"/>
                <w:sz w:val="12"/>
                <w:szCs w:val="12"/>
              </w:rPr>
            </w:pPr>
          </w:p>
        </w:tc>
        <w:tc>
          <w:tcPr>
            <w:tcW w:w="5528" w:type="dxa"/>
            <w:gridSpan w:val="2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Warm Up – Superpower Leaders</w:t>
            </w:r>
          </w:p>
        </w:tc>
      </w:tr>
      <w:tr w:rsidR="00817CC6" w:rsidRPr="00FC5104" w:rsidTr="001E7D71">
        <w:tc>
          <w:tcPr>
            <w:tcW w:w="2410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5528" w:type="dxa"/>
            <w:gridSpan w:val="2"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Role Clarification</w:t>
            </w:r>
          </w:p>
        </w:tc>
      </w:tr>
      <w:tr w:rsidR="00817CC6" w:rsidRPr="00FC5104" w:rsidTr="001E7D71">
        <w:trPr>
          <w:trHeight w:val="337"/>
        </w:trPr>
        <w:tc>
          <w:tcPr>
            <w:tcW w:w="2410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817CC6" w:rsidRPr="003F4243" w:rsidRDefault="00817CC6" w:rsidP="001E7D71">
            <w:pPr>
              <w:spacing w:after="160" w:line="259" w:lineRule="auto"/>
              <w:contextualSpacing/>
              <w:rPr>
                <w:rFonts w:ascii="Calibri" w:hAnsi="Calibri" w:cs="Calibri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17CC6" w:rsidRPr="0067728B" w:rsidRDefault="00817CC6" w:rsidP="001E7D71">
            <w:pPr>
              <w:rPr>
                <w:color w:val="1F4E79"/>
              </w:rPr>
            </w:pPr>
            <w:r w:rsidRPr="0067728B">
              <w:rPr>
                <w:color w:val="1F4E79"/>
              </w:rPr>
              <w:t xml:space="preserve">Leadership Strategies </w:t>
            </w:r>
          </w:p>
        </w:tc>
        <w:tc>
          <w:tcPr>
            <w:tcW w:w="2977" w:type="dxa"/>
          </w:tcPr>
          <w:p w:rsidR="00817CC6" w:rsidRPr="007F1FD5" w:rsidRDefault="00817CC6" w:rsidP="001E7D71">
            <w:pPr>
              <w:rPr>
                <w:color w:val="1F4E79"/>
              </w:rPr>
            </w:pPr>
            <w:r>
              <w:rPr>
                <w:color w:val="1F4E79"/>
              </w:rPr>
              <w:t>Strategic Thinking</w:t>
            </w:r>
          </w:p>
        </w:tc>
      </w:tr>
      <w:tr w:rsidR="00817CC6" w:rsidRPr="00FC5104" w:rsidTr="001E7D71">
        <w:trPr>
          <w:trHeight w:val="143"/>
        </w:trPr>
        <w:tc>
          <w:tcPr>
            <w:tcW w:w="2410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817CC6" w:rsidRPr="003F4243" w:rsidRDefault="00817CC6" w:rsidP="001E7D71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2977" w:type="dxa"/>
          </w:tcPr>
          <w:p w:rsidR="00817CC6" w:rsidRPr="007F1FD5" w:rsidRDefault="00817CC6" w:rsidP="001E7D71">
            <w:pPr>
              <w:rPr>
                <w:color w:val="1F4E79"/>
              </w:rPr>
            </w:pPr>
            <w:r>
              <w:rPr>
                <w:color w:val="1F4E79"/>
              </w:rPr>
              <w:t xml:space="preserve">Dynamic Engagement </w:t>
            </w:r>
          </w:p>
        </w:tc>
      </w:tr>
      <w:tr w:rsidR="00817CC6" w:rsidRPr="00FC5104" w:rsidTr="001E7D71">
        <w:trPr>
          <w:trHeight w:val="347"/>
        </w:trPr>
        <w:tc>
          <w:tcPr>
            <w:tcW w:w="2410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817CC6" w:rsidRPr="003F4243" w:rsidRDefault="00817CC6" w:rsidP="001E7D71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2977" w:type="dxa"/>
          </w:tcPr>
          <w:p w:rsidR="00817CC6" w:rsidRPr="007F1FD5" w:rsidRDefault="00817CC6" w:rsidP="001E7D71">
            <w:pPr>
              <w:rPr>
                <w:color w:val="1F4E79"/>
              </w:rPr>
            </w:pPr>
            <w:r>
              <w:rPr>
                <w:color w:val="1F4E79"/>
              </w:rPr>
              <w:t>Effective Communication</w:t>
            </w:r>
          </w:p>
        </w:tc>
      </w:tr>
      <w:tr w:rsidR="00817CC6" w:rsidRPr="00FC5104" w:rsidTr="001E7D71">
        <w:trPr>
          <w:trHeight w:val="347"/>
        </w:trPr>
        <w:tc>
          <w:tcPr>
            <w:tcW w:w="10632" w:type="dxa"/>
            <w:gridSpan w:val="4"/>
          </w:tcPr>
          <w:p w:rsidR="00817CC6" w:rsidRDefault="00817CC6" w:rsidP="001E7D71">
            <w:pPr>
              <w:jc w:val="center"/>
              <w:rPr>
                <w:color w:val="1F4E79"/>
                <w:sz w:val="28"/>
              </w:rPr>
            </w:pPr>
          </w:p>
          <w:p w:rsidR="00817CC6" w:rsidRPr="00F40224" w:rsidRDefault="00817CC6" w:rsidP="001E7D71">
            <w:pPr>
              <w:jc w:val="center"/>
              <w:rPr>
                <w:color w:val="1F4E79"/>
                <w:sz w:val="28"/>
                <w:szCs w:val="28"/>
              </w:rPr>
            </w:pPr>
            <w:r w:rsidRPr="00F40224">
              <w:rPr>
                <w:color w:val="1F4E79"/>
                <w:sz w:val="28"/>
                <w:szCs w:val="28"/>
              </w:rPr>
              <w:t>BREAK - 9:45-10:00am</w:t>
            </w:r>
          </w:p>
          <w:p w:rsidR="00817CC6" w:rsidRPr="00506976" w:rsidRDefault="00817CC6" w:rsidP="001E7D71">
            <w:pPr>
              <w:jc w:val="center"/>
              <w:rPr>
                <w:color w:val="1F4E79"/>
                <w:sz w:val="20"/>
                <w:szCs w:val="20"/>
              </w:rPr>
            </w:pPr>
          </w:p>
        </w:tc>
      </w:tr>
      <w:tr w:rsidR="00817CC6" w:rsidRPr="00FC5104" w:rsidTr="001E7D71">
        <w:tc>
          <w:tcPr>
            <w:tcW w:w="2410" w:type="dxa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10:00-10:30am</w:t>
            </w:r>
          </w:p>
        </w:tc>
        <w:tc>
          <w:tcPr>
            <w:tcW w:w="8222" w:type="dxa"/>
            <w:gridSpan w:val="3"/>
          </w:tcPr>
          <w:p w:rsidR="00817CC6" w:rsidRDefault="00817CC6" w:rsidP="00817CC6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Opening and Welcome to Session for All Members– DG/DGE</w:t>
            </w:r>
          </w:p>
        </w:tc>
      </w:tr>
      <w:tr w:rsidR="00817CC6" w:rsidRPr="00FC5104" w:rsidTr="001E7D71">
        <w:tc>
          <w:tcPr>
            <w:tcW w:w="2410" w:type="dxa"/>
            <w:vMerge w:val="restart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10:30 – 12:00pm</w:t>
            </w:r>
          </w:p>
        </w:tc>
        <w:tc>
          <w:tcPr>
            <w:tcW w:w="8222" w:type="dxa"/>
            <w:gridSpan w:val="3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 xml:space="preserve">Leadership Spark (warm Up) – All Members </w:t>
            </w:r>
          </w:p>
        </w:tc>
      </w:tr>
      <w:tr w:rsidR="00817CC6" w:rsidRPr="00FC5104" w:rsidTr="001E7D71">
        <w:tc>
          <w:tcPr>
            <w:tcW w:w="2410" w:type="dxa"/>
            <w:vMerge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8222" w:type="dxa"/>
            <w:gridSpan w:val="3"/>
          </w:tcPr>
          <w:p w:rsidR="00817CC6" w:rsidRPr="00FC5104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 xml:space="preserve">Creating Club Leadership Culture – All Members </w:t>
            </w:r>
          </w:p>
        </w:tc>
      </w:tr>
      <w:tr w:rsidR="00817CC6" w:rsidRPr="00FC5104" w:rsidTr="001E7D71">
        <w:tc>
          <w:tcPr>
            <w:tcW w:w="2410" w:type="dxa"/>
            <w:vMerge/>
          </w:tcPr>
          <w:p w:rsidR="00817CC6" w:rsidRDefault="00817CC6" w:rsidP="001E7D71">
            <w:pPr>
              <w:rPr>
                <w:color w:val="1F4E79"/>
                <w:sz w:val="28"/>
              </w:rPr>
            </w:pPr>
          </w:p>
        </w:tc>
        <w:tc>
          <w:tcPr>
            <w:tcW w:w="8222" w:type="dxa"/>
            <w:gridSpan w:val="3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Leading Club Change – All Members</w:t>
            </w:r>
          </w:p>
        </w:tc>
      </w:tr>
      <w:tr w:rsidR="00817CC6" w:rsidRPr="00FC5104" w:rsidTr="001E7D71">
        <w:tc>
          <w:tcPr>
            <w:tcW w:w="10632" w:type="dxa"/>
            <w:gridSpan w:val="4"/>
          </w:tcPr>
          <w:p w:rsidR="00817CC6" w:rsidRDefault="00817CC6" w:rsidP="001E7D71">
            <w:pPr>
              <w:jc w:val="center"/>
              <w:rPr>
                <w:color w:val="1F4E79"/>
                <w:sz w:val="28"/>
              </w:rPr>
            </w:pPr>
          </w:p>
          <w:p w:rsidR="00817CC6" w:rsidRDefault="00817CC6" w:rsidP="001E7D71">
            <w:pPr>
              <w:jc w:val="center"/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LUNCH - 12:00-12:30pm</w:t>
            </w:r>
          </w:p>
          <w:p w:rsidR="00817CC6" w:rsidRPr="00FC5104" w:rsidRDefault="00817CC6" w:rsidP="001E7D71">
            <w:pPr>
              <w:jc w:val="center"/>
              <w:rPr>
                <w:color w:val="1F4E79"/>
                <w:sz w:val="28"/>
              </w:rPr>
            </w:pPr>
          </w:p>
        </w:tc>
      </w:tr>
      <w:tr w:rsidR="00817CC6" w:rsidRPr="00FC5104" w:rsidTr="001E7D71">
        <w:tc>
          <w:tcPr>
            <w:tcW w:w="10632" w:type="dxa"/>
            <w:gridSpan w:val="4"/>
          </w:tcPr>
          <w:p w:rsidR="00817CC6" w:rsidRPr="00FC5104" w:rsidRDefault="00817CC6" w:rsidP="001E7D71">
            <w:pPr>
              <w:jc w:val="center"/>
              <w:rPr>
                <w:b/>
                <w:color w:val="1F4E79"/>
                <w:sz w:val="28"/>
              </w:rPr>
            </w:pPr>
            <w:r w:rsidRPr="00FC5104">
              <w:rPr>
                <w:b/>
                <w:color w:val="1F4E79"/>
                <w:sz w:val="28"/>
              </w:rPr>
              <w:t>AFTERNOON SESSIONS</w:t>
            </w:r>
          </w:p>
        </w:tc>
      </w:tr>
      <w:tr w:rsidR="00817CC6" w:rsidRPr="00FC5104" w:rsidTr="001E7D71">
        <w:tc>
          <w:tcPr>
            <w:tcW w:w="2410" w:type="dxa"/>
          </w:tcPr>
          <w:p w:rsidR="00817CC6" w:rsidRDefault="00817CC6" w:rsidP="00817CC6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 xml:space="preserve">12:30 – 1:00pm </w:t>
            </w:r>
          </w:p>
        </w:tc>
        <w:tc>
          <w:tcPr>
            <w:tcW w:w="8222" w:type="dxa"/>
            <w:gridSpan w:val="3"/>
          </w:tcPr>
          <w:p w:rsidR="00817CC6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 xml:space="preserve">Rotary Jeopardy – Growing our Rotary Knowledge -  All Members </w:t>
            </w:r>
          </w:p>
        </w:tc>
      </w:tr>
      <w:tr w:rsidR="00817CC6" w:rsidRPr="00FC5104" w:rsidTr="001E7D71">
        <w:tc>
          <w:tcPr>
            <w:tcW w:w="2410" w:type="dxa"/>
          </w:tcPr>
          <w:p w:rsidR="00817CC6" w:rsidRPr="00FC5104" w:rsidRDefault="00817CC6" w:rsidP="00817CC6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1:00– 2:00 pm</w:t>
            </w:r>
          </w:p>
        </w:tc>
        <w:tc>
          <w:tcPr>
            <w:tcW w:w="8222" w:type="dxa"/>
            <w:gridSpan w:val="3"/>
          </w:tcPr>
          <w:p w:rsidR="00817CC6" w:rsidRPr="007F1FD5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  <w:szCs w:val="28"/>
              </w:rPr>
              <w:t xml:space="preserve">Building a Resilient Club –  What -Why - How </w:t>
            </w:r>
          </w:p>
        </w:tc>
      </w:tr>
      <w:tr w:rsidR="00817CC6" w:rsidRPr="00FC5104" w:rsidTr="001E7D71">
        <w:trPr>
          <w:trHeight w:val="460"/>
        </w:trPr>
        <w:tc>
          <w:tcPr>
            <w:tcW w:w="10632" w:type="dxa"/>
            <w:gridSpan w:val="4"/>
          </w:tcPr>
          <w:p w:rsidR="00817CC6" w:rsidRDefault="00817CC6" w:rsidP="001E7D71">
            <w:pPr>
              <w:jc w:val="center"/>
              <w:rPr>
                <w:color w:val="1F4E79"/>
                <w:sz w:val="28"/>
              </w:rPr>
            </w:pPr>
          </w:p>
          <w:p w:rsidR="00817CC6" w:rsidRPr="00FC5104" w:rsidRDefault="00817CC6" w:rsidP="00817CC6">
            <w:pPr>
              <w:jc w:val="center"/>
              <w:rPr>
                <w:b/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BREAK -2:00</w:t>
            </w:r>
            <w:r w:rsidRPr="00FC5104">
              <w:rPr>
                <w:color w:val="1F4E79"/>
                <w:sz w:val="28"/>
              </w:rPr>
              <w:t xml:space="preserve"> – </w:t>
            </w:r>
            <w:r>
              <w:rPr>
                <w:color w:val="1F4E79"/>
                <w:sz w:val="28"/>
              </w:rPr>
              <w:t>2:15 pm</w:t>
            </w:r>
          </w:p>
        </w:tc>
      </w:tr>
      <w:tr w:rsidR="00817CC6" w:rsidRPr="00FC5104" w:rsidTr="001E7D71">
        <w:tc>
          <w:tcPr>
            <w:tcW w:w="2410" w:type="dxa"/>
          </w:tcPr>
          <w:p w:rsidR="00817CC6" w:rsidRPr="00FC5104" w:rsidRDefault="00817CC6" w:rsidP="00817CC6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2:15</w:t>
            </w:r>
            <w:r w:rsidRPr="00FC5104">
              <w:rPr>
                <w:color w:val="1F4E79"/>
                <w:sz w:val="28"/>
              </w:rPr>
              <w:t xml:space="preserve"> – </w:t>
            </w:r>
            <w:r>
              <w:rPr>
                <w:color w:val="1F4E79"/>
                <w:sz w:val="28"/>
              </w:rPr>
              <w:t>2:45 pm</w:t>
            </w:r>
            <w:r w:rsidRPr="00FC5104">
              <w:rPr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  <w:gridSpan w:val="3"/>
          </w:tcPr>
          <w:p w:rsidR="00817CC6" w:rsidRPr="007F1FD5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  <w:szCs w:val="28"/>
              </w:rPr>
              <w:t>Building an Agile Club – What -Why - How</w:t>
            </w:r>
          </w:p>
        </w:tc>
      </w:tr>
      <w:tr w:rsidR="00817CC6" w:rsidRPr="00FC5104" w:rsidTr="001E7D71">
        <w:tc>
          <w:tcPr>
            <w:tcW w:w="2410" w:type="dxa"/>
          </w:tcPr>
          <w:p w:rsidR="00817CC6" w:rsidRDefault="00817CC6" w:rsidP="00817CC6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2:45 – 3:15 pm</w:t>
            </w:r>
          </w:p>
        </w:tc>
        <w:tc>
          <w:tcPr>
            <w:tcW w:w="8222" w:type="dxa"/>
            <w:gridSpan w:val="3"/>
          </w:tcPr>
          <w:p w:rsidR="00817CC6" w:rsidRPr="007F1FD5" w:rsidRDefault="00817CC6" w:rsidP="001E7D71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  <w:szCs w:val="28"/>
              </w:rPr>
              <w:t>Building a Vibrant Club – What -Why - How</w:t>
            </w:r>
          </w:p>
        </w:tc>
      </w:tr>
      <w:tr w:rsidR="00817CC6" w:rsidRPr="00FC5104" w:rsidTr="001E7D71">
        <w:tc>
          <w:tcPr>
            <w:tcW w:w="2410" w:type="dxa"/>
          </w:tcPr>
          <w:p w:rsidR="00817CC6" w:rsidRPr="00FC5104" w:rsidRDefault="00817CC6" w:rsidP="00817CC6">
            <w:pPr>
              <w:rPr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3:15 – 3:30 pm</w:t>
            </w:r>
            <w:r w:rsidRPr="00FC5104">
              <w:rPr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  <w:gridSpan w:val="3"/>
          </w:tcPr>
          <w:p w:rsidR="00817CC6" w:rsidRPr="00FC5104" w:rsidRDefault="00817CC6" w:rsidP="001E7D71">
            <w:pPr>
              <w:rPr>
                <w:b/>
                <w:color w:val="1F4E79"/>
                <w:sz w:val="28"/>
              </w:rPr>
            </w:pPr>
            <w:r>
              <w:rPr>
                <w:color w:val="1F4E79"/>
                <w:sz w:val="28"/>
              </w:rPr>
              <w:t>Summary, Wrap Up, Thank You and Closing</w:t>
            </w:r>
          </w:p>
        </w:tc>
      </w:tr>
    </w:tbl>
    <w:p w:rsidR="00817CC6" w:rsidRDefault="00817CC6"/>
    <w:sectPr w:rsidR="00817CC6" w:rsidSect="002B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D26"/>
    <w:rsid w:val="002B5F4C"/>
    <w:rsid w:val="00302AC8"/>
    <w:rsid w:val="003F45B0"/>
    <w:rsid w:val="00817CC6"/>
    <w:rsid w:val="00951D26"/>
    <w:rsid w:val="00960CCF"/>
    <w:rsid w:val="00B04F94"/>
    <w:rsid w:val="00B44934"/>
    <w:rsid w:val="00C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696F4-6256-47DB-82EF-8F56EEBC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1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hematheson</dc:creator>
  <cp:lastModifiedBy>Donald Sword</cp:lastModifiedBy>
  <cp:revision>2</cp:revision>
  <dcterms:created xsi:type="dcterms:W3CDTF">2018-03-13T16:21:00Z</dcterms:created>
  <dcterms:modified xsi:type="dcterms:W3CDTF">2018-03-13T16:21:00Z</dcterms:modified>
</cp:coreProperties>
</file>