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1F4" w:rsidRPr="00E0608C" w:rsidRDefault="001901F4" w:rsidP="001901F4">
      <w:pPr>
        <w:jc w:val="both"/>
        <w:rPr>
          <w:rFonts w:ascii="Georgia" w:hAnsi="Georgia"/>
          <w:noProof/>
          <w:sz w:val="32"/>
          <w:szCs w:val="32"/>
        </w:rPr>
      </w:pPr>
      <w:r>
        <w:rPr>
          <w:noProof/>
        </w:rPr>
        <w:drawing>
          <wp:anchor distT="0" distB="0" distL="114300" distR="114300" simplePos="0" relativeHeight="251659264" behindDoc="0" locked="0" layoutInCell="1" allowOverlap="1">
            <wp:simplePos x="0" y="0"/>
            <wp:positionH relativeFrom="column">
              <wp:posOffset>4934196</wp:posOffset>
            </wp:positionH>
            <wp:positionV relativeFrom="paragraph">
              <wp:posOffset>280</wp:posOffset>
            </wp:positionV>
            <wp:extent cx="2065729" cy="961968"/>
            <wp:effectExtent l="0" t="0" r="0" b="0"/>
            <wp:wrapSquare wrapText="bothSides"/>
            <wp:docPr id="1" name="Picture 1" descr="https://brandcenter.rotary.org/media/AssetLibrary/1fbf1487-53f2-1f14-92dd-8e0b5f79acca/269634460/siteresources/Site%20Resources/Sub-Homepage/Thumbnailsource/282?h=155&amp;w=275&amp;action=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center.rotary.org/media/AssetLibrary/1fbf1487-53f2-1f14-92dd-8e0b5f79acca/269634460/siteresources/Site%20Resources/Sub-Homepage/Thumbnailsource/282?h=155&amp;w=275&amp;action=cro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0690" cy="9735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CDB">
        <w:rPr>
          <w:noProof/>
        </w:rPr>
        <w:drawing>
          <wp:inline distT="0" distB="0" distL="0" distR="0" wp14:anchorId="222C63CF" wp14:editId="1BFDB513">
            <wp:extent cx="1614273" cy="96139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rict 5830 logo image.jpg"/>
                    <pic:cNvPicPr/>
                  </pic:nvPicPr>
                  <pic:blipFill>
                    <a:blip r:embed="rId7">
                      <a:extLst>
                        <a:ext uri="{28A0092B-C50C-407E-A947-70E740481C1C}">
                          <a14:useLocalDpi xmlns:a14="http://schemas.microsoft.com/office/drawing/2010/main" val="0"/>
                        </a:ext>
                      </a:extLst>
                    </a:blip>
                    <a:stretch>
                      <a:fillRect/>
                    </a:stretch>
                  </pic:blipFill>
                  <pic:spPr>
                    <a:xfrm>
                      <a:off x="0" y="0"/>
                      <a:ext cx="1683149" cy="1002410"/>
                    </a:xfrm>
                    <a:prstGeom prst="rect">
                      <a:avLst/>
                    </a:prstGeom>
                  </pic:spPr>
                </pic:pic>
              </a:graphicData>
            </a:graphic>
          </wp:inline>
        </w:drawing>
      </w:r>
      <w:r w:rsidR="00CA7CDB">
        <w:rPr>
          <w:noProof/>
        </w:rPr>
        <w:tab/>
      </w:r>
      <w:r w:rsidR="00CA7CDB">
        <w:rPr>
          <w:noProof/>
        </w:rPr>
        <w:tab/>
      </w:r>
      <w:r w:rsidR="00E0608C" w:rsidRPr="00E0608C">
        <w:rPr>
          <w:rFonts w:ascii="Georgia" w:hAnsi="Georgia"/>
          <w:noProof/>
          <w:sz w:val="32"/>
          <w:szCs w:val="32"/>
        </w:rPr>
        <w:tab/>
      </w:r>
      <w:r w:rsidR="00E0608C" w:rsidRPr="00E0608C">
        <w:rPr>
          <w:rFonts w:ascii="Georgia" w:hAnsi="Georgia"/>
          <w:noProof/>
          <w:sz w:val="32"/>
          <w:szCs w:val="32"/>
        </w:rPr>
        <w:tab/>
      </w:r>
    </w:p>
    <w:p w:rsidR="0078296E" w:rsidRPr="00DE0142" w:rsidRDefault="0078296E" w:rsidP="001901F4">
      <w:pPr>
        <w:jc w:val="center"/>
        <w:rPr>
          <w:rFonts w:ascii="Georgia" w:hAnsi="Georgia"/>
          <w:noProof/>
          <w:color w:val="2F5496" w:themeColor="accent5" w:themeShade="BF"/>
          <w:sz w:val="28"/>
          <w:szCs w:val="28"/>
        </w:rPr>
      </w:pPr>
      <w:r w:rsidRPr="00DE0142">
        <w:rPr>
          <w:rFonts w:ascii="Georgia" w:hAnsi="Georgia"/>
          <w:noProof/>
          <w:color w:val="2F5496" w:themeColor="accent5" w:themeShade="BF"/>
          <w:sz w:val="28"/>
          <w:szCs w:val="28"/>
        </w:rPr>
        <w:t>2018 District 5830 Foundation Banquet</w:t>
      </w:r>
    </w:p>
    <w:p w:rsidR="0078296E" w:rsidRPr="00104CBD" w:rsidRDefault="0078296E" w:rsidP="00E0608C">
      <w:pPr>
        <w:spacing w:after="0"/>
        <w:jc w:val="center"/>
        <w:rPr>
          <w:rFonts w:ascii="Georgia" w:hAnsi="Georgia"/>
          <w:noProof/>
          <w:color w:val="2F5496" w:themeColor="accent5" w:themeShade="BF"/>
          <w:sz w:val="24"/>
          <w:szCs w:val="24"/>
        </w:rPr>
      </w:pPr>
      <w:r w:rsidRPr="00104CBD">
        <w:rPr>
          <w:rFonts w:ascii="Georgia" w:hAnsi="Georgia"/>
          <w:noProof/>
          <w:color w:val="2F5496" w:themeColor="accent5" w:themeShade="BF"/>
          <w:sz w:val="24"/>
          <w:szCs w:val="24"/>
        </w:rPr>
        <w:t>February 10, 2018</w:t>
      </w:r>
    </w:p>
    <w:p w:rsidR="0078296E" w:rsidRPr="00104CBD" w:rsidRDefault="0078296E" w:rsidP="00E0608C">
      <w:pPr>
        <w:spacing w:after="240"/>
        <w:jc w:val="center"/>
        <w:rPr>
          <w:rFonts w:ascii="Georgia" w:hAnsi="Georgia" w:cs="Tahoma"/>
          <w:color w:val="2F5496" w:themeColor="accent5" w:themeShade="BF"/>
          <w:sz w:val="24"/>
          <w:szCs w:val="24"/>
          <w:shd w:val="clear" w:color="auto" w:fill="FFFFFF"/>
        </w:rPr>
      </w:pPr>
      <w:r w:rsidRPr="00104CBD">
        <w:rPr>
          <w:rFonts w:ascii="Georgia" w:hAnsi="Georgia" w:cs="Tahoma"/>
          <w:color w:val="2F5496" w:themeColor="accent5" w:themeShade="BF"/>
          <w:sz w:val="24"/>
          <w:szCs w:val="24"/>
          <w:shd w:val="clear" w:color="auto" w:fill="FFFFFF"/>
        </w:rPr>
        <w:t>Texas Freshwater Fisheries Center</w:t>
      </w:r>
      <w:r w:rsidRPr="00104CBD">
        <w:rPr>
          <w:rFonts w:ascii="Georgia" w:hAnsi="Georgia" w:cs="Tahoma"/>
          <w:color w:val="2F5496" w:themeColor="accent5" w:themeShade="BF"/>
          <w:sz w:val="24"/>
          <w:szCs w:val="24"/>
        </w:rPr>
        <w:br/>
      </w:r>
      <w:r w:rsidRPr="00104CBD">
        <w:rPr>
          <w:rFonts w:ascii="Georgia" w:hAnsi="Georgia" w:cs="Tahoma"/>
          <w:color w:val="2F5496" w:themeColor="accent5" w:themeShade="BF"/>
          <w:sz w:val="24"/>
          <w:szCs w:val="24"/>
          <w:shd w:val="clear" w:color="auto" w:fill="FFFFFF"/>
        </w:rPr>
        <w:t>5550 FM 2495</w:t>
      </w:r>
      <w:r w:rsidRPr="00104CBD">
        <w:rPr>
          <w:rFonts w:ascii="Georgia" w:hAnsi="Georgia" w:cs="Tahoma"/>
          <w:color w:val="2F5496" w:themeColor="accent5" w:themeShade="BF"/>
          <w:sz w:val="24"/>
          <w:szCs w:val="24"/>
        </w:rPr>
        <w:br/>
      </w:r>
      <w:r w:rsidR="008A0550" w:rsidRPr="00104CBD">
        <w:rPr>
          <w:rFonts w:ascii="Georgia" w:hAnsi="Georgia" w:cs="Tahoma"/>
          <w:color w:val="2F5496" w:themeColor="accent5" w:themeShade="BF"/>
          <w:sz w:val="24"/>
          <w:szCs w:val="24"/>
          <w:shd w:val="clear" w:color="auto" w:fill="FFFFFF"/>
        </w:rPr>
        <w:t>Athens, TX, 75752</w:t>
      </w:r>
    </w:p>
    <w:p w:rsidR="0078296E" w:rsidRPr="00104CBD" w:rsidRDefault="0078296E" w:rsidP="00E0608C">
      <w:pPr>
        <w:spacing w:after="0"/>
        <w:jc w:val="center"/>
        <w:rPr>
          <w:rFonts w:ascii="Georgia" w:hAnsi="Georgia" w:cs="Tahoma"/>
          <w:color w:val="2F5496" w:themeColor="accent5" w:themeShade="BF"/>
          <w:sz w:val="24"/>
          <w:szCs w:val="24"/>
          <w:shd w:val="clear" w:color="auto" w:fill="FFFFFF"/>
        </w:rPr>
      </w:pPr>
      <w:r w:rsidRPr="00104CBD">
        <w:rPr>
          <w:rFonts w:ascii="Georgia" w:hAnsi="Georgia" w:cs="Tahoma"/>
          <w:color w:val="2F5496" w:themeColor="accent5" w:themeShade="BF"/>
          <w:sz w:val="24"/>
          <w:szCs w:val="24"/>
          <w:shd w:val="clear" w:color="auto" w:fill="FFFFFF"/>
        </w:rPr>
        <w:t xml:space="preserve">Event Chair </w:t>
      </w:r>
    </w:p>
    <w:p w:rsidR="001D4B0D" w:rsidRPr="00104CBD" w:rsidRDefault="00576724" w:rsidP="00E0608C">
      <w:pPr>
        <w:spacing w:after="0"/>
        <w:jc w:val="center"/>
        <w:rPr>
          <w:rFonts w:ascii="Georgia" w:hAnsi="Georgia" w:cs="Tahoma"/>
          <w:color w:val="2F5496" w:themeColor="accent5" w:themeShade="BF"/>
          <w:sz w:val="24"/>
          <w:szCs w:val="24"/>
          <w:shd w:val="clear" w:color="auto" w:fill="FFFFFF"/>
        </w:rPr>
      </w:pPr>
      <w:r w:rsidRPr="00104CBD">
        <w:rPr>
          <w:rFonts w:ascii="Georgia" w:hAnsi="Georgia" w:cs="Tahoma"/>
          <w:color w:val="2F5496" w:themeColor="accent5" w:themeShade="BF"/>
          <w:sz w:val="24"/>
          <w:szCs w:val="24"/>
          <w:shd w:val="clear" w:color="auto" w:fill="FFFFFF"/>
        </w:rPr>
        <w:t xml:space="preserve">PDG and District </w:t>
      </w:r>
      <w:r w:rsidR="001272EA" w:rsidRPr="00104CBD">
        <w:rPr>
          <w:rFonts w:ascii="Georgia" w:hAnsi="Georgia" w:cs="Tahoma"/>
          <w:color w:val="2F5496" w:themeColor="accent5" w:themeShade="BF"/>
          <w:sz w:val="24"/>
          <w:szCs w:val="24"/>
          <w:shd w:val="clear" w:color="auto" w:fill="FFFFFF"/>
        </w:rPr>
        <w:t xml:space="preserve">5830 </w:t>
      </w:r>
      <w:r w:rsidRPr="00104CBD">
        <w:rPr>
          <w:rFonts w:ascii="Georgia" w:hAnsi="Georgia" w:cs="Tahoma"/>
          <w:color w:val="2F5496" w:themeColor="accent5" w:themeShade="BF"/>
          <w:sz w:val="24"/>
          <w:szCs w:val="24"/>
          <w:shd w:val="clear" w:color="auto" w:fill="FFFFFF"/>
        </w:rPr>
        <w:t>Foundation Chair Carroll Greenwaldt</w:t>
      </w:r>
    </w:p>
    <w:p w:rsidR="00576724" w:rsidRPr="00104CBD" w:rsidRDefault="00576724" w:rsidP="00E0608C">
      <w:pPr>
        <w:spacing w:after="0"/>
        <w:jc w:val="center"/>
        <w:rPr>
          <w:rFonts w:ascii="Georgia" w:hAnsi="Georgia" w:cs="Tahoma"/>
          <w:color w:val="2F5496" w:themeColor="accent5" w:themeShade="BF"/>
          <w:sz w:val="24"/>
          <w:szCs w:val="24"/>
          <w:shd w:val="clear" w:color="auto" w:fill="FFFFFF"/>
        </w:rPr>
      </w:pPr>
      <w:r w:rsidRPr="00104CBD">
        <w:rPr>
          <w:rFonts w:ascii="Georgia" w:hAnsi="Georgia" w:cs="Tahoma"/>
          <w:color w:val="2F5496" w:themeColor="accent5" w:themeShade="BF"/>
          <w:sz w:val="24"/>
          <w:szCs w:val="24"/>
          <w:shd w:val="clear" w:color="auto" w:fill="FFFFFF"/>
        </w:rPr>
        <w:t>Club Liaison</w:t>
      </w:r>
    </w:p>
    <w:p w:rsidR="0078296E" w:rsidRPr="00104CBD" w:rsidRDefault="0078296E" w:rsidP="0078296E">
      <w:pPr>
        <w:jc w:val="center"/>
        <w:rPr>
          <w:rFonts w:ascii="Georgia" w:hAnsi="Georgia"/>
          <w:noProof/>
          <w:color w:val="2F5496" w:themeColor="accent5" w:themeShade="BF"/>
          <w:sz w:val="24"/>
          <w:szCs w:val="24"/>
        </w:rPr>
      </w:pPr>
      <w:r w:rsidRPr="00104CBD">
        <w:rPr>
          <w:rFonts w:ascii="Georgia" w:hAnsi="Georgia" w:cs="Tahoma"/>
          <w:color w:val="2F5496" w:themeColor="accent5" w:themeShade="BF"/>
          <w:sz w:val="24"/>
          <w:szCs w:val="24"/>
          <w:shd w:val="clear" w:color="auto" w:fill="FFFFFF"/>
        </w:rPr>
        <w:t xml:space="preserve">Anthony Chiles, President of Athens Rotary Club </w:t>
      </w:r>
    </w:p>
    <w:p w:rsidR="0078296E" w:rsidRPr="00DE0142" w:rsidRDefault="0078296E" w:rsidP="00E0608C">
      <w:pPr>
        <w:pStyle w:val="NormalWeb"/>
        <w:shd w:val="clear" w:color="auto" w:fill="FFFFFF"/>
        <w:spacing w:before="0" w:beforeAutospacing="0" w:after="0" w:afterAutospacing="0"/>
        <w:rPr>
          <w:rFonts w:ascii="Georgia" w:hAnsi="Georgia" w:cs="Tahoma"/>
          <w:color w:val="333333"/>
          <w:sz w:val="22"/>
          <w:szCs w:val="22"/>
        </w:rPr>
      </w:pPr>
      <w:r w:rsidRPr="00DE0142">
        <w:rPr>
          <w:rFonts w:ascii="Georgia" w:hAnsi="Georgia" w:cs="Tahoma"/>
          <w:color w:val="333333"/>
          <w:sz w:val="22"/>
          <w:szCs w:val="22"/>
        </w:rPr>
        <w:t>3:30 p.m. Tour of Texas State Fishery</w:t>
      </w:r>
    </w:p>
    <w:p w:rsidR="0078296E" w:rsidRPr="00DE0142" w:rsidRDefault="00DE0142" w:rsidP="00E0608C">
      <w:pPr>
        <w:pStyle w:val="NormalWeb"/>
        <w:shd w:val="clear" w:color="auto" w:fill="FFFFFF"/>
        <w:spacing w:before="240" w:beforeAutospacing="0" w:after="240" w:afterAutospacing="0"/>
        <w:rPr>
          <w:rFonts w:ascii="Georgia" w:hAnsi="Georgia" w:cs="Tahoma"/>
          <w:color w:val="333333"/>
          <w:sz w:val="22"/>
          <w:szCs w:val="22"/>
        </w:rPr>
      </w:pPr>
      <w:r w:rsidRPr="00DE0142">
        <w:rPr>
          <w:rFonts w:ascii="Georgia" w:hAnsi="Georgia" w:cs="Tahoma"/>
          <w:color w:val="333333"/>
          <w:sz w:val="22"/>
          <w:szCs w:val="22"/>
        </w:rPr>
        <w:t xml:space="preserve">5:00 p.m. </w:t>
      </w:r>
      <w:r w:rsidR="0078296E" w:rsidRPr="00DE0142">
        <w:rPr>
          <w:rFonts w:ascii="Georgia" w:hAnsi="Georgia" w:cs="Tahoma"/>
          <w:color w:val="333333"/>
          <w:sz w:val="22"/>
          <w:szCs w:val="22"/>
        </w:rPr>
        <w:t>Social Time</w:t>
      </w:r>
      <w:r w:rsidRPr="00DE0142">
        <w:rPr>
          <w:rFonts w:ascii="Georgia" w:hAnsi="Georgia" w:cs="Tahoma"/>
          <w:color w:val="333333"/>
          <w:sz w:val="22"/>
          <w:szCs w:val="22"/>
        </w:rPr>
        <w:t xml:space="preserve"> with cash bar</w:t>
      </w:r>
    </w:p>
    <w:p w:rsidR="00DE0142" w:rsidRPr="00DE0142" w:rsidRDefault="00DE0142" w:rsidP="0078296E">
      <w:pPr>
        <w:pStyle w:val="NormalWeb"/>
        <w:shd w:val="clear" w:color="auto" w:fill="FFFFFF"/>
        <w:rPr>
          <w:rFonts w:ascii="Georgia" w:hAnsi="Georgia" w:cs="Tahoma"/>
          <w:color w:val="333333"/>
          <w:sz w:val="22"/>
          <w:szCs w:val="22"/>
        </w:rPr>
      </w:pPr>
      <w:r w:rsidRPr="00DE0142">
        <w:rPr>
          <w:rFonts w:ascii="Georgia" w:hAnsi="Georgia" w:cs="Tahoma"/>
          <w:color w:val="333333"/>
          <w:sz w:val="22"/>
          <w:szCs w:val="22"/>
        </w:rPr>
        <w:t>5:45 p.m. Pre-Dinner Welcome by DG Ted Huffhines and District Foundation Program</w:t>
      </w:r>
    </w:p>
    <w:p w:rsidR="0078296E" w:rsidRPr="00DE0142" w:rsidRDefault="0078296E" w:rsidP="0078296E">
      <w:pPr>
        <w:pStyle w:val="NormalWeb"/>
        <w:shd w:val="clear" w:color="auto" w:fill="FFFFFF"/>
        <w:rPr>
          <w:rFonts w:ascii="Georgia" w:hAnsi="Georgia" w:cs="Tahoma"/>
          <w:color w:val="333333"/>
          <w:sz w:val="22"/>
          <w:szCs w:val="22"/>
        </w:rPr>
      </w:pPr>
      <w:r w:rsidRPr="00DE0142">
        <w:rPr>
          <w:rFonts w:ascii="Georgia" w:hAnsi="Georgia" w:cs="Tahoma"/>
          <w:color w:val="333333"/>
          <w:sz w:val="22"/>
          <w:szCs w:val="22"/>
        </w:rPr>
        <w:t>6:00 p.m. Dinner </w:t>
      </w:r>
    </w:p>
    <w:p w:rsidR="0078296E" w:rsidRPr="00DE0142" w:rsidRDefault="0078296E" w:rsidP="0078296E">
      <w:pPr>
        <w:pStyle w:val="NormalWeb"/>
        <w:shd w:val="clear" w:color="auto" w:fill="FFFFFF"/>
        <w:rPr>
          <w:rFonts w:ascii="Georgia" w:hAnsi="Georgia" w:cs="Tahoma"/>
          <w:color w:val="333333"/>
          <w:sz w:val="22"/>
          <w:szCs w:val="22"/>
        </w:rPr>
      </w:pPr>
      <w:r w:rsidRPr="00DE0142">
        <w:rPr>
          <w:rFonts w:ascii="Georgia" w:hAnsi="Georgia" w:cs="Tahoma"/>
          <w:color w:val="333333"/>
          <w:sz w:val="22"/>
          <w:szCs w:val="22"/>
        </w:rPr>
        <w:t>6:45 p.m</w:t>
      </w:r>
      <w:r w:rsidR="00DE0142" w:rsidRPr="00DE0142">
        <w:rPr>
          <w:rFonts w:ascii="Georgia" w:hAnsi="Georgia" w:cs="Tahoma"/>
          <w:color w:val="333333"/>
          <w:sz w:val="22"/>
          <w:szCs w:val="22"/>
        </w:rPr>
        <w:t>.</w:t>
      </w:r>
      <w:r w:rsidRPr="00DE0142">
        <w:rPr>
          <w:rFonts w:ascii="Georgia" w:hAnsi="Georgia" w:cs="Tahoma"/>
          <w:color w:val="333333"/>
          <w:sz w:val="22"/>
          <w:szCs w:val="22"/>
        </w:rPr>
        <w:t xml:space="preserve"> </w:t>
      </w:r>
      <w:r w:rsidR="00DE0142" w:rsidRPr="00DE0142">
        <w:rPr>
          <w:rFonts w:ascii="Georgia" w:hAnsi="Georgia" w:cs="Tahoma"/>
          <w:color w:val="333333"/>
          <w:sz w:val="22"/>
          <w:szCs w:val="22"/>
        </w:rPr>
        <w:t xml:space="preserve">Presentation by Brad Howard, Keynote Speaker </w:t>
      </w:r>
      <w:r w:rsidRPr="00DE0142">
        <w:rPr>
          <w:rFonts w:ascii="Georgia" w:hAnsi="Georgia" w:cs="Tahoma"/>
          <w:color w:val="333333"/>
          <w:sz w:val="22"/>
          <w:szCs w:val="22"/>
        </w:rPr>
        <w:t>  </w:t>
      </w:r>
    </w:p>
    <w:p w:rsidR="0078296E" w:rsidRPr="00DE0142" w:rsidRDefault="00DE0142" w:rsidP="00576724">
      <w:pPr>
        <w:pStyle w:val="NormalWeb"/>
        <w:shd w:val="clear" w:color="auto" w:fill="FFFFFF"/>
        <w:spacing w:after="0" w:afterAutospacing="0"/>
        <w:rPr>
          <w:rFonts w:ascii="Georgia" w:hAnsi="Georgia" w:cs="Tahoma"/>
          <w:color w:val="333333"/>
          <w:sz w:val="22"/>
          <w:szCs w:val="22"/>
        </w:rPr>
      </w:pPr>
      <w:r w:rsidRPr="00DE0142">
        <w:rPr>
          <w:rFonts w:ascii="Georgia" w:hAnsi="Georgia" w:cs="Tahoma"/>
          <w:color w:val="333333"/>
          <w:sz w:val="22"/>
          <w:szCs w:val="22"/>
        </w:rPr>
        <w:t>7:15 p.m. Awards and E</w:t>
      </w:r>
      <w:r w:rsidR="0078296E" w:rsidRPr="00DE0142">
        <w:rPr>
          <w:rFonts w:ascii="Georgia" w:hAnsi="Georgia" w:cs="Tahoma"/>
          <w:color w:val="333333"/>
          <w:sz w:val="22"/>
          <w:szCs w:val="22"/>
        </w:rPr>
        <w:t>vent Wrap Up </w:t>
      </w:r>
    </w:p>
    <w:p w:rsidR="00DE0142" w:rsidRDefault="00DE0142" w:rsidP="00576724">
      <w:pPr>
        <w:pStyle w:val="NormalWeb"/>
        <w:shd w:val="clear" w:color="auto" w:fill="FFFFFF"/>
        <w:spacing w:after="0" w:afterAutospacing="0"/>
        <w:rPr>
          <w:rFonts w:ascii="Georgia" w:hAnsi="Georgia" w:cs="Tahoma"/>
          <w:color w:val="333333"/>
          <w:sz w:val="22"/>
          <w:szCs w:val="22"/>
        </w:rPr>
      </w:pPr>
      <w:r w:rsidRPr="00DE0142">
        <w:rPr>
          <w:rFonts w:ascii="Georgia" w:hAnsi="Georgia" w:cs="Tahoma"/>
          <w:color w:val="333333"/>
          <w:sz w:val="22"/>
          <w:szCs w:val="22"/>
        </w:rPr>
        <w:t xml:space="preserve">8:00 p.m. Adjourn </w:t>
      </w:r>
    </w:p>
    <w:p w:rsidR="003B0F1F" w:rsidRPr="00DE0142" w:rsidRDefault="003B0F1F" w:rsidP="00576724">
      <w:pPr>
        <w:pStyle w:val="NormalWeb"/>
        <w:shd w:val="clear" w:color="auto" w:fill="FFFFFF"/>
        <w:spacing w:after="0" w:afterAutospacing="0"/>
        <w:rPr>
          <w:rFonts w:ascii="Georgia" w:hAnsi="Georgia" w:cs="Tahoma"/>
          <w:color w:val="333333"/>
          <w:sz w:val="22"/>
          <w:szCs w:val="22"/>
        </w:rPr>
      </w:pPr>
      <w:bookmarkStart w:id="0" w:name="_GoBack"/>
      <w:bookmarkEnd w:id="0"/>
    </w:p>
    <w:p w:rsidR="001901F4" w:rsidRPr="00576724" w:rsidRDefault="001901F4" w:rsidP="00DE0142">
      <w:pPr>
        <w:pStyle w:val="NormalWeb"/>
        <w:shd w:val="clear" w:color="auto" w:fill="FFFFFF"/>
        <w:spacing w:before="0" w:beforeAutospacing="0" w:after="0" w:afterAutospacing="0" w:line="200" w:lineRule="atLeast"/>
        <w:textAlignment w:val="baseline"/>
        <w:rPr>
          <w:rStyle w:val="Strong"/>
          <w:rFonts w:ascii="Georgia" w:hAnsi="Georgia"/>
          <w:color w:val="333333"/>
          <w:bdr w:val="none" w:sz="0" w:space="0" w:color="auto" w:frame="1"/>
        </w:rPr>
      </w:pPr>
      <w:r w:rsidRPr="00576724">
        <w:rPr>
          <w:rStyle w:val="Strong"/>
          <w:rFonts w:ascii="Georgia" w:hAnsi="Georgia"/>
          <w:color w:val="333333"/>
          <w:bdr w:val="none" w:sz="0" w:space="0" w:color="auto" w:frame="1"/>
        </w:rPr>
        <w:t xml:space="preserve">Keynote Speaker: </w:t>
      </w:r>
    </w:p>
    <w:p w:rsidR="0078296E" w:rsidRPr="00576724" w:rsidRDefault="0078296E" w:rsidP="0078296E">
      <w:pPr>
        <w:pStyle w:val="NormalWeb"/>
        <w:shd w:val="clear" w:color="auto" w:fill="FFFFFF"/>
        <w:spacing w:before="0" w:beforeAutospacing="0" w:after="0" w:afterAutospacing="0" w:line="375" w:lineRule="atLeast"/>
        <w:textAlignment w:val="baseline"/>
        <w:rPr>
          <w:rFonts w:ascii="Georgia" w:hAnsi="Georgia"/>
          <w:color w:val="333333"/>
        </w:rPr>
      </w:pPr>
      <w:r w:rsidRPr="00576724">
        <w:rPr>
          <w:rStyle w:val="Strong"/>
          <w:rFonts w:ascii="Georgia" w:hAnsi="Georgia"/>
          <w:color w:val="333333"/>
          <w:bdr w:val="none" w:sz="0" w:space="0" w:color="auto" w:frame="1"/>
        </w:rPr>
        <w:t xml:space="preserve">Brad Howard | Rotary International Director 2015-2017, Rotary District 5170 </w:t>
      </w:r>
    </w:p>
    <w:p w:rsidR="0078296E" w:rsidRPr="00DE0142" w:rsidRDefault="001901F4" w:rsidP="00DE0142">
      <w:pPr>
        <w:pStyle w:val="NormalWeb"/>
        <w:shd w:val="clear" w:color="auto" w:fill="FFFFFF"/>
        <w:spacing w:before="204" w:beforeAutospacing="0" w:after="204" w:afterAutospacing="0" w:line="220" w:lineRule="atLeast"/>
        <w:textAlignment w:val="baseline"/>
        <w:rPr>
          <w:rFonts w:ascii="Georgia" w:hAnsi="Georgia"/>
          <w:color w:val="333333"/>
          <w:sz w:val="22"/>
          <w:szCs w:val="22"/>
        </w:rPr>
      </w:pPr>
      <w:r w:rsidRPr="00DE0142">
        <w:rPr>
          <w:rFonts w:ascii="Helvetica" w:hAnsi="Helvetica"/>
          <w:noProof/>
          <w:color w:val="333333"/>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127124</wp:posOffset>
            </wp:positionV>
            <wp:extent cx="1463040" cy="18288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d-Howard-photo Keynote Speaker Feb 10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828800"/>
                    </a:xfrm>
                    <a:prstGeom prst="rect">
                      <a:avLst/>
                    </a:prstGeom>
                  </pic:spPr>
                </pic:pic>
              </a:graphicData>
            </a:graphic>
          </wp:anchor>
        </w:drawing>
      </w:r>
      <w:r w:rsidR="0078296E" w:rsidRPr="00DE0142">
        <w:rPr>
          <w:rFonts w:ascii="Helvetica" w:hAnsi="Helvetica"/>
          <w:color w:val="333333"/>
          <w:sz w:val="22"/>
          <w:szCs w:val="22"/>
        </w:rPr>
        <w:t> </w:t>
      </w:r>
      <w:r w:rsidR="0078296E" w:rsidRPr="00DE0142">
        <w:rPr>
          <w:rFonts w:ascii="Georgia" w:hAnsi="Georgia"/>
          <w:color w:val="333333"/>
          <w:sz w:val="22"/>
          <w:szCs w:val="22"/>
        </w:rPr>
        <w:t>Brad Howard is a charter member of the Rotary Club of Oakland</w:t>
      </w:r>
      <w:r w:rsidRPr="00DE0142">
        <w:rPr>
          <w:rFonts w:ascii="Georgia" w:hAnsi="Georgia"/>
          <w:color w:val="333333"/>
          <w:sz w:val="22"/>
          <w:szCs w:val="22"/>
        </w:rPr>
        <w:t>, California</w:t>
      </w:r>
      <w:r w:rsidR="0078296E" w:rsidRPr="00DE0142">
        <w:rPr>
          <w:rFonts w:ascii="Georgia" w:hAnsi="Georgia"/>
          <w:color w:val="333333"/>
          <w:sz w:val="22"/>
          <w:szCs w:val="22"/>
        </w:rPr>
        <w:t xml:space="preserve"> Sunrise. He has served Rotary in many leadership roles including a term as District Governor in 2002-2003, a three term on Rotary International’s Membership Development and Retention Committee as the North America Membership coordinator, and a 10 year term as the Zone Polio Coordinator. Brad is regarded as one of Rotary’s top trainers. For more than a decade he has trained Rotary leadership at PETS, GETS, GNATS and during two terms as an International Assembly Training Leader. As one of two global training leaders, he served an unprecedented three terms as International Assembly Seminar Trainer.</w:t>
      </w:r>
    </w:p>
    <w:p w:rsidR="0078296E" w:rsidRPr="00DE0142" w:rsidRDefault="008A0550" w:rsidP="0078296E">
      <w:pPr>
        <w:pStyle w:val="NormalWeb"/>
        <w:shd w:val="clear" w:color="auto" w:fill="FFFFFF"/>
        <w:rPr>
          <w:rFonts w:ascii="Georgia" w:hAnsi="Georgia" w:cs="Tahoma"/>
          <w:color w:val="222222"/>
          <w:sz w:val="22"/>
          <w:szCs w:val="22"/>
          <w:shd w:val="clear" w:color="auto" w:fill="FFFFFF"/>
        </w:rPr>
      </w:pPr>
      <w:r w:rsidRPr="00DE0142">
        <w:rPr>
          <w:rFonts w:ascii="Georgia" w:hAnsi="Georgia" w:cs="Tahoma"/>
          <w:color w:val="222222"/>
          <w:sz w:val="22"/>
          <w:szCs w:val="22"/>
          <w:shd w:val="clear" w:color="auto" w:fill="FFFFFF"/>
        </w:rPr>
        <w:t xml:space="preserve">DG Ted Huffhines, said, </w:t>
      </w:r>
      <w:r w:rsidR="00207115" w:rsidRPr="00DE0142">
        <w:rPr>
          <w:rFonts w:ascii="Georgia" w:hAnsi="Georgia" w:cs="Tahoma"/>
          <w:color w:val="222222"/>
          <w:sz w:val="22"/>
          <w:szCs w:val="22"/>
          <w:shd w:val="clear" w:color="auto" w:fill="FFFFFF"/>
        </w:rPr>
        <w:t>“Brad</w:t>
      </w:r>
      <w:r w:rsidRPr="00DE0142">
        <w:rPr>
          <w:rFonts w:ascii="Georgia" w:hAnsi="Georgia" w:cs="Tahoma"/>
          <w:color w:val="222222"/>
          <w:sz w:val="22"/>
          <w:szCs w:val="22"/>
          <w:shd w:val="clear" w:color="auto" w:fill="FFFFFF"/>
        </w:rPr>
        <w:t xml:space="preserve"> </w:t>
      </w:r>
      <w:r w:rsidR="0078296E" w:rsidRPr="00DE0142">
        <w:rPr>
          <w:rFonts w:ascii="Georgia" w:hAnsi="Georgia" w:cs="Tahoma"/>
          <w:color w:val="222222"/>
          <w:sz w:val="22"/>
          <w:szCs w:val="22"/>
          <w:shd w:val="clear" w:color="auto" w:fill="FFFFFF"/>
        </w:rPr>
        <w:t xml:space="preserve">is a wonderful Rotarian who you won’t want to miss! I look forward to having a great crowd as we celebrate our support of the Rotary </w:t>
      </w:r>
      <w:r w:rsidR="00576724" w:rsidRPr="00DE0142">
        <w:rPr>
          <w:rFonts w:ascii="Georgia" w:hAnsi="Georgia" w:cs="Tahoma"/>
          <w:color w:val="222222"/>
          <w:sz w:val="22"/>
          <w:szCs w:val="22"/>
          <w:shd w:val="clear" w:color="auto" w:fill="FFFFFF"/>
        </w:rPr>
        <w:t>F</w:t>
      </w:r>
      <w:r w:rsidR="0078296E" w:rsidRPr="00DE0142">
        <w:rPr>
          <w:rFonts w:ascii="Georgia" w:hAnsi="Georgia" w:cs="Tahoma"/>
          <w:color w:val="222222"/>
          <w:sz w:val="22"/>
          <w:szCs w:val="22"/>
          <w:shd w:val="clear" w:color="auto" w:fill="FFFFFF"/>
        </w:rPr>
        <w:t xml:space="preserve">oundation and the wonderful work our district and clubs are doing to </w:t>
      </w:r>
      <w:r w:rsidR="0078296E" w:rsidRPr="00DE0142">
        <w:rPr>
          <w:rFonts w:ascii="Georgia" w:hAnsi="Georgia" w:cs="Tahoma"/>
          <w:color w:val="222222"/>
          <w:sz w:val="22"/>
          <w:szCs w:val="22"/>
          <w:u w:val="single"/>
          <w:shd w:val="clear" w:color="auto" w:fill="FFFFFF"/>
        </w:rPr>
        <w:t>Make a</w:t>
      </w:r>
      <w:r w:rsidR="0078296E" w:rsidRPr="00DE0142">
        <w:rPr>
          <w:rFonts w:ascii="Georgia" w:hAnsi="Georgia" w:cs="Tahoma"/>
          <w:color w:val="222222"/>
          <w:sz w:val="22"/>
          <w:szCs w:val="22"/>
          <w:shd w:val="clear" w:color="auto" w:fill="FFFFFF"/>
        </w:rPr>
        <w:t xml:space="preserve"> </w:t>
      </w:r>
      <w:r w:rsidR="0078296E" w:rsidRPr="00DE0142">
        <w:rPr>
          <w:rFonts w:ascii="Georgia" w:hAnsi="Georgia" w:cs="Tahoma"/>
          <w:color w:val="222222"/>
          <w:sz w:val="22"/>
          <w:szCs w:val="22"/>
          <w:u w:val="single"/>
          <w:shd w:val="clear" w:color="auto" w:fill="FFFFFF"/>
        </w:rPr>
        <w:t>Difference both at home and around the world</w:t>
      </w:r>
      <w:r w:rsidR="0078296E" w:rsidRPr="00DE0142">
        <w:rPr>
          <w:rFonts w:ascii="Georgia" w:hAnsi="Georgia" w:cs="Tahoma"/>
          <w:color w:val="222222"/>
          <w:sz w:val="22"/>
          <w:szCs w:val="22"/>
          <w:shd w:val="clear" w:color="auto" w:fill="FFFFFF"/>
        </w:rPr>
        <w:t>!</w:t>
      </w:r>
      <w:r w:rsidRPr="00DE0142">
        <w:rPr>
          <w:rFonts w:ascii="Georgia" w:hAnsi="Georgia" w:cs="Tahoma"/>
          <w:color w:val="222222"/>
          <w:sz w:val="22"/>
          <w:szCs w:val="22"/>
          <w:shd w:val="clear" w:color="auto" w:fill="FFFFFF"/>
        </w:rPr>
        <w:t>”</w:t>
      </w:r>
    </w:p>
    <w:p w:rsidR="00DE0142" w:rsidRDefault="00576724" w:rsidP="00005876">
      <w:pPr>
        <w:pStyle w:val="NormalWeb"/>
        <w:shd w:val="clear" w:color="auto" w:fill="FFFFFF"/>
        <w:spacing w:before="0" w:beforeAutospacing="0" w:after="0" w:afterAutospacing="0"/>
        <w:rPr>
          <w:rFonts w:ascii="Georgia" w:hAnsi="Georgia" w:cs="Tahoma"/>
          <w:color w:val="222222"/>
          <w:shd w:val="clear" w:color="auto" w:fill="FFFFFF"/>
        </w:rPr>
      </w:pPr>
      <w:r>
        <w:rPr>
          <w:rFonts w:ascii="Georgia" w:hAnsi="Georgia" w:cs="Tahoma"/>
          <w:color w:val="222222"/>
          <w:shd w:val="clear" w:color="auto" w:fill="FFFFFF"/>
        </w:rPr>
        <w:t xml:space="preserve">Cost per person: </w:t>
      </w:r>
      <w:r w:rsidR="00DE0142">
        <w:rPr>
          <w:rFonts w:ascii="Georgia" w:hAnsi="Georgia" w:cs="Tahoma"/>
          <w:color w:val="222222"/>
          <w:shd w:val="clear" w:color="auto" w:fill="FFFFFF"/>
        </w:rPr>
        <w:t>$45.00</w:t>
      </w:r>
    </w:p>
    <w:p w:rsidR="00576724" w:rsidRDefault="00DE0142" w:rsidP="00DE0142">
      <w:pPr>
        <w:pStyle w:val="NormalWeb"/>
        <w:shd w:val="clear" w:color="auto" w:fill="FFFFFF"/>
        <w:spacing w:before="0" w:beforeAutospacing="0" w:after="0" w:afterAutospacing="0" w:line="720" w:lineRule="auto"/>
        <w:rPr>
          <w:rFonts w:ascii="Georgia" w:hAnsi="Georgia" w:cs="Tahoma"/>
          <w:color w:val="222222"/>
          <w:shd w:val="clear" w:color="auto" w:fill="FFFFFF"/>
        </w:rPr>
      </w:pPr>
      <w:r>
        <w:rPr>
          <w:rFonts w:ascii="Georgia" w:hAnsi="Georgia" w:cs="Tahoma"/>
          <w:color w:val="222222"/>
          <w:shd w:val="clear" w:color="auto" w:fill="FFFFFF"/>
        </w:rPr>
        <w:t>Dress: Business</w:t>
      </w:r>
    </w:p>
    <w:p w:rsidR="00104CBD" w:rsidRDefault="00104CBD" w:rsidP="00104CBD">
      <w:pPr>
        <w:shd w:val="clear" w:color="auto" w:fill="FFFFFF"/>
        <w:spacing w:after="0" w:line="240" w:lineRule="auto"/>
        <w:jc w:val="center"/>
        <w:rPr>
          <w:rFonts w:ascii="Arial" w:eastAsia="Times New Roman" w:hAnsi="Arial" w:cs="Arial"/>
          <w:color w:val="333333"/>
          <w:sz w:val="20"/>
          <w:szCs w:val="20"/>
        </w:rPr>
      </w:pPr>
    </w:p>
    <w:p w:rsidR="00104CBD" w:rsidRPr="00104CBD" w:rsidRDefault="00104CBD" w:rsidP="00104CBD">
      <w:pPr>
        <w:shd w:val="clear" w:color="auto" w:fill="FFFFFF"/>
        <w:spacing w:after="0" w:line="240" w:lineRule="auto"/>
        <w:jc w:val="center"/>
        <w:rPr>
          <w:rFonts w:ascii="Georgia" w:eastAsia="Times New Roman" w:hAnsi="Georgia" w:cs="Arial"/>
          <w:color w:val="2F5496" w:themeColor="accent5" w:themeShade="BF"/>
          <w:sz w:val="24"/>
          <w:szCs w:val="24"/>
        </w:rPr>
      </w:pPr>
      <w:r w:rsidRPr="00104CBD">
        <w:rPr>
          <w:rFonts w:ascii="Georgia" w:eastAsia="Times New Roman" w:hAnsi="Georgia" w:cs="Arial"/>
          <w:color w:val="2F5496" w:themeColor="accent5" w:themeShade="BF"/>
          <w:sz w:val="24"/>
          <w:szCs w:val="24"/>
        </w:rPr>
        <w:t>Hotel Information: Please call for your Hotel Reservation at your earliest convenience.   </w:t>
      </w:r>
    </w:p>
    <w:p w:rsidR="00104CBD" w:rsidRPr="00104CBD" w:rsidRDefault="00104CBD" w:rsidP="00104CBD">
      <w:pPr>
        <w:shd w:val="clear" w:color="auto" w:fill="FFFFFF"/>
        <w:spacing w:after="0" w:line="240" w:lineRule="auto"/>
        <w:jc w:val="center"/>
        <w:rPr>
          <w:rFonts w:ascii="Georgia" w:eastAsia="Times New Roman" w:hAnsi="Georgia" w:cs="Arial"/>
          <w:color w:val="2F5496" w:themeColor="accent5" w:themeShade="BF"/>
          <w:sz w:val="24"/>
          <w:szCs w:val="24"/>
        </w:rPr>
      </w:pPr>
      <w:r w:rsidRPr="00104CBD">
        <w:rPr>
          <w:rFonts w:ascii="Georgia" w:eastAsia="Times New Roman" w:hAnsi="Georgia" w:cs="Arial"/>
          <w:color w:val="2F5496" w:themeColor="accent5" w:themeShade="BF"/>
          <w:sz w:val="24"/>
          <w:szCs w:val="24"/>
        </w:rPr>
        <w:t>We have been told Hotels book early on the weekends in Athens.</w:t>
      </w:r>
    </w:p>
    <w:p w:rsidR="00104CBD" w:rsidRPr="00104CBD" w:rsidRDefault="00104CBD" w:rsidP="00104CBD">
      <w:pPr>
        <w:shd w:val="clear" w:color="auto" w:fill="FFFFFF"/>
        <w:spacing w:after="0" w:line="240" w:lineRule="auto"/>
        <w:jc w:val="center"/>
        <w:rPr>
          <w:rFonts w:ascii="Arial" w:eastAsia="Times New Roman" w:hAnsi="Arial" w:cs="Arial"/>
          <w:color w:val="333333"/>
          <w:sz w:val="20"/>
          <w:szCs w:val="20"/>
        </w:rPr>
      </w:pPr>
    </w:p>
    <w:p w:rsidR="00104CBD" w:rsidRPr="00104CBD" w:rsidRDefault="00104CBD" w:rsidP="00104CBD">
      <w:pPr>
        <w:shd w:val="clear" w:color="auto" w:fill="FFFFFF"/>
        <w:spacing w:after="0" w:line="240" w:lineRule="auto"/>
        <w:rPr>
          <w:rFonts w:ascii="Georgia" w:eastAsia="Times New Roman" w:hAnsi="Georgia" w:cs="Arial"/>
          <w:color w:val="333333"/>
        </w:rPr>
      </w:pPr>
      <w:r w:rsidRPr="00104CBD">
        <w:rPr>
          <w:rFonts w:ascii="Georgia" w:eastAsia="Times New Roman" w:hAnsi="Georgia" w:cs="Arial"/>
          <w:color w:val="333333"/>
        </w:rPr>
        <w:t>1. Best Western Plus Royal Mountain. Suites (866-599-6674) King Bed + Breakfast @ $73.79 base rate + taxes = $84.85 per night for 2 person occupancy.</w:t>
      </w:r>
    </w:p>
    <w:p w:rsidR="00104CBD" w:rsidRPr="00104CBD" w:rsidRDefault="00104CBD" w:rsidP="00104CBD">
      <w:pPr>
        <w:shd w:val="clear" w:color="auto" w:fill="FFFFFF"/>
        <w:spacing w:after="0" w:line="240" w:lineRule="auto"/>
        <w:rPr>
          <w:rFonts w:ascii="Georgia" w:eastAsia="Times New Roman" w:hAnsi="Georgia" w:cs="Arial"/>
          <w:color w:val="333333"/>
        </w:rPr>
      </w:pPr>
    </w:p>
    <w:p w:rsidR="00104CBD" w:rsidRPr="00104CBD" w:rsidRDefault="00104CBD" w:rsidP="00104CBD">
      <w:pPr>
        <w:shd w:val="clear" w:color="auto" w:fill="FFFFFF"/>
        <w:spacing w:after="0" w:line="240" w:lineRule="auto"/>
        <w:rPr>
          <w:rFonts w:ascii="Georgia" w:eastAsia="Times New Roman" w:hAnsi="Georgia" w:cs="Arial"/>
          <w:color w:val="333333"/>
        </w:rPr>
      </w:pPr>
      <w:r w:rsidRPr="00104CBD">
        <w:rPr>
          <w:rFonts w:ascii="Georgia" w:eastAsia="Times New Roman" w:hAnsi="Georgia" w:cs="Arial"/>
          <w:color w:val="333333"/>
        </w:rPr>
        <w:t>2. Holiday Inn Express (855-799-6861) King Bed, (no breakfast) @ $98.00+ tax is $112.00 per night for 2 person occupancy.</w:t>
      </w:r>
    </w:p>
    <w:p w:rsidR="00104CBD" w:rsidRPr="00104CBD" w:rsidRDefault="00104CBD" w:rsidP="00104CBD">
      <w:pPr>
        <w:shd w:val="clear" w:color="auto" w:fill="FFFFFF"/>
        <w:spacing w:after="0" w:line="240" w:lineRule="auto"/>
        <w:rPr>
          <w:rFonts w:ascii="Georgia" w:eastAsia="Times New Roman" w:hAnsi="Georgia" w:cs="Arial"/>
          <w:color w:val="333333"/>
        </w:rPr>
      </w:pPr>
    </w:p>
    <w:p w:rsidR="00104CBD" w:rsidRPr="00104CBD" w:rsidRDefault="00104CBD" w:rsidP="00104CBD">
      <w:pPr>
        <w:shd w:val="clear" w:color="auto" w:fill="FFFFFF"/>
        <w:spacing w:after="0" w:line="240" w:lineRule="auto"/>
        <w:rPr>
          <w:rFonts w:ascii="Georgia" w:eastAsia="Times New Roman" w:hAnsi="Georgia" w:cs="Arial"/>
          <w:color w:val="333333"/>
        </w:rPr>
      </w:pPr>
      <w:r w:rsidRPr="00104CBD">
        <w:rPr>
          <w:rFonts w:ascii="Georgia" w:eastAsia="Times New Roman" w:hAnsi="Georgia" w:cs="Arial"/>
          <w:color w:val="333333"/>
        </w:rPr>
        <w:t>3. Tara Vineyard &amp; Winery (866-599-6674) Room rates below include taxes</w:t>
      </w:r>
    </w:p>
    <w:p w:rsidR="00104CBD" w:rsidRPr="00104CBD" w:rsidRDefault="00104CBD" w:rsidP="00104CBD">
      <w:pPr>
        <w:shd w:val="clear" w:color="auto" w:fill="FFFFFF"/>
        <w:spacing w:after="0" w:line="240" w:lineRule="auto"/>
        <w:rPr>
          <w:rFonts w:ascii="Georgia" w:eastAsia="Times New Roman" w:hAnsi="Georgia" w:cs="Arial"/>
          <w:color w:val="333333"/>
        </w:rPr>
      </w:pPr>
      <w:r w:rsidRPr="00104CBD">
        <w:rPr>
          <w:rFonts w:ascii="Georgia" w:eastAsia="Times New Roman" w:hAnsi="Georgia" w:cs="Arial"/>
          <w:color w:val="333333"/>
        </w:rPr>
        <w:t>    Cabin with Queen bed + breakfast @ $154 per night for 2 person occupancy</w:t>
      </w:r>
    </w:p>
    <w:p w:rsidR="00104CBD" w:rsidRPr="00104CBD" w:rsidRDefault="00104CBD" w:rsidP="00104CBD">
      <w:pPr>
        <w:shd w:val="clear" w:color="auto" w:fill="FFFFFF"/>
        <w:spacing w:after="0" w:line="240" w:lineRule="auto"/>
        <w:rPr>
          <w:rFonts w:ascii="Georgia" w:eastAsia="Times New Roman" w:hAnsi="Georgia" w:cs="Arial"/>
          <w:color w:val="333333"/>
        </w:rPr>
      </w:pPr>
      <w:r w:rsidRPr="00104CBD">
        <w:rPr>
          <w:rFonts w:ascii="Georgia" w:eastAsia="Times New Roman" w:hAnsi="Georgia" w:cs="Arial"/>
          <w:color w:val="333333"/>
        </w:rPr>
        <w:t>    King Size Bed Room + breakfast @ $252 per night for 2 person occupancy</w:t>
      </w:r>
    </w:p>
    <w:p w:rsidR="00104CBD" w:rsidRPr="00104CBD" w:rsidRDefault="00104CBD" w:rsidP="00104CBD">
      <w:pPr>
        <w:shd w:val="clear" w:color="auto" w:fill="FFFFFF"/>
        <w:spacing w:after="0" w:line="240" w:lineRule="auto"/>
        <w:rPr>
          <w:rFonts w:ascii="Georgia" w:eastAsia="Times New Roman" w:hAnsi="Georgia" w:cs="Arial"/>
          <w:color w:val="333333"/>
        </w:rPr>
      </w:pPr>
      <w:r w:rsidRPr="00104CBD">
        <w:rPr>
          <w:rFonts w:ascii="Georgia" w:eastAsia="Times New Roman" w:hAnsi="Georgia" w:cs="Arial"/>
          <w:color w:val="333333"/>
        </w:rPr>
        <w:t>    Larger Queen Room + breakfast @ $303.56 per night for 2 person occupancy </w:t>
      </w:r>
    </w:p>
    <w:p w:rsidR="00104CBD" w:rsidRPr="00104CBD" w:rsidRDefault="00104CBD" w:rsidP="00104CBD">
      <w:pPr>
        <w:shd w:val="clear" w:color="auto" w:fill="FFFFFF"/>
        <w:spacing w:before="100" w:beforeAutospacing="1" w:after="100" w:afterAutospacing="1" w:line="240" w:lineRule="auto"/>
        <w:ind w:left="360"/>
        <w:rPr>
          <w:rFonts w:ascii="Arial" w:eastAsia="Times New Roman" w:hAnsi="Arial" w:cs="Arial"/>
          <w:color w:val="333333"/>
          <w:sz w:val="20"/>
          <w:szCs w:val="20"/>
        </w:rPr>
      </w:pPr>
      <w:r w:rsidRPr="00104CBD">
        <w:rPr>
          <w:rFonts w:ascii="Arial" w:eastAsia="Times New Roman" w:hAnsi="Arial" w:cs="Arial"/>
          <w:i/>
          <w:iCs/>
          <w:color w:val="333333"/>
          <w:sz w:val="20"/>
          <w:szCs w:val="20"/>
        </w:rPr>
        <w:t>      </w:t>
      </w:r>
    </w:p>
    <w:p w:rsidR="00576724" w:rsidRDefault="00576724" w:rsidP="0078296E">
      <w:pPr>
        <w:pStyle w:val="NormalWeb"/>
        <w:shd w:val="clear" w:color="auto" w:fill="FFFFFF"/>
        <w:rPr>
          <w:rFonts w:ascii="Georgia" w:hAnsi="Georgia" w:cs="Tahoma"/>
          <w:color w:val="222222"/>
          <w:shd w:val="clear" w:color="auto" w:fill="FFFFFF"/>
        </w:rPr>
      </w:pPr>
    </w:p>
    <w:p w:rsidR="00576724" w:rsidRPr="00576724" w:rsidRDefault="00576724" w:rsidP="0078296E">
      <w:pPr>
        <w:pStyle w:val="NormalWeb"/>
        <w:shd w:val="clear" w:color="auto" w:fill="FFFFFF"/>
        <w:rPr>
          <w:rFonts w:ascii="Georgia" w:hAnsi="Georgia" w:cs="Tahoma"/>
          <w:color w:val="333333"/>
        </w:rPr>
      </w:pPr>
    </w:p>
    <w:p w:rsidR="00CA7CDB" w:rsidRPr="00576724" w:rsidRDefault="00CA7CDB" w:rsidP="0078296E">
      <w:pPr>
        <w:jc w:val="center"/>
        <w:rPr>
          <w:sz w:val="24"/>
          <w:szCs w:val="24"/>
        </w:rPr>
      </w:pPr>
    </w:p>
    <w:sectPr w:rsidR="00CA7CDB" w:rsidRPr="00576724" w:rsidSect="001901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08A" w:rsidRDefault="0047308A" w:rsidP="00CA7CDB">
      <w:pPr>
        <w:spacing w:after="0" w:line="240" w:lineRule="auto"/>
      </w:pPr>
      <w:r>
        <w:separator/>
      </w:r>
    </w:p>
  </w:endnote>
  <w:endnote w:type="continuationSeparator" w:id="0">
    <w:p w:rsidR="0047308A" w:rsidRDefault="0047308A" w:rsidP="00CA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08A" w:rsidRDefault="0047308A" w:rsidP="00CA7CDB">
      <w:pPr>
        <w:spacing w:after="0" w:line="240" w:lineRule="auto"/>
      </w:pPr>
      <w:r>
        <w:separator/>
      </w:r>
    </w:p>
  </w:footnote>
  <w:footnote w:type="continuationSeparator" w:id="0">
    <w:p w:rsidR="0047308A" w:rsidRDefault="0047308A" w:rsidP="00CA7C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DB"/>
    <w:rsid w:val="00005876"/>
    <w:rsid w:val="00030CC1"/>
    <w:rsid w:val="00104CBD"/>
    <w:rsid w:val="001272EA"/>
    <w:rsid w:val="00134E03"/>
    <w:rsid w:val="001901F4"/>
    <w:rsid w:val="001D4B0D"/>
    <w:rsid w:val="00207115"/>
    <w:rsid w:val="003B0F1F"/>
    <w:rsid w:val="0047308A"/>
    <w:rsid w:val="00576724"/>
    <w:rsid w:val="0078296E"/>
    <w:rsid w:val="00822BC2"/>
    <w:rsid w:val="008A0550"/>
    <w:rsid w:val="00AC774A"/>
    <w:rsid w:val="00C1602F"/>
    <w:rsid w:val="00CA7CDB"/>
    <w:rsid w:val="00D67868"/>
    <w:rsid w:val="00DC20FE"/>
    <w:rsid w:val="00DE0142"/>
    <w:rsid w:val="00E0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6E13B-8439-4135-A622-B51C035C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CDB"/>
  </w:style>
  <w:style w:type="paragraph" w:styleId="Footer">
    <w:name w:val="footer"/>
    <w:basedOn w:val="Normal"/>
    <w:link w:val="FooterChar"/>
    <w:uiPriority w:val="99"/>
    <w:unhideWhenUsed/>
    <w:rsid w:val="00CA7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CDB"/>
  </w:style>
  <w:style w:type="paragraph" w:styleId="NormalWeb">
    <w:name w:val="Normal (Web)"/>
    <w:basedOn w:val="Normal"/>
    <w:uiPriority w:val="99"/>
    <w:semiHidden/>
    <w:unhideWhenUsed/>
    <w:rsid w:val="007829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296E"/>
    <w:rPr>
      <w:b/>
      <w:bCs/>
    </w:rPr>
  </w:style>
  <w:style w:type="character" w:styleId="Emphasis">
    <w:name w:val="Emphasis"/>
    <w:basedOn w:val="DefaultParagraphFont"/>
    <w:uiPriority w:val="20"/>
    <w:qFormat/>
    <w:rsid w:val="0078296E"/>
    <w:rPr>
      <w:i/>
      <w:iCs/>
    </w:rPr>
  </w:style>
  <w:style w:type="paragraph" w:styleId="BalloonText">
    <w:name w:val="Balloon Text"/>
    <w:basedOn w:val="Normal"/>
    <w:link w:val="BalloonTextChar"/>
    <w:uiPriority w:val="99"/>
    <w:semiHidden/>
    <w:unhideWhenUsed/>
    <w:rsid w:val="008A0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950050">
      <w:bodyDiv w:val="1"/>
      <w:marLeft w:val="0"/>
      <w:marRight w:val="0"/>
      <w:marTop w:val="0"/>
      <w:marBottom w:val="0"/>
      <w:divBdr>
        <w:top w:val="none" w:sz="0" w:space="0" w:color="auto"/>
        <w:left w:val="none" w:sz="0" w:space="0" w:color="auto"/>
        <w:bottom w:val="none" w:sz="0" w:space="0" w:color="auto"/>
        <w:right w:val="none" w:sz="0" w:space="0" w:color="auto"/>
      </w:divBdr>
    </w:div>
    <w:div w:id="1675957358">
      <w:bodyDiv w:val="1"/>
      <w:marLeft w:val="0"/>
      <w:marRight w:val="0"/>
      <w:marTop w:val="0"/>
      <w:marBottom w:val="0"/>
      <w:divBdr>
        <w:top w:val="none" w:sz="0" w:space="0" w:color="auto"/>
        <w:left w:val="none" w:sz="0" w:space="0" w:color="auto"/>
        <w:bottom w:val="none" w:sz="0" w:space="0" w:color="auto"/>
        <w:right w:val="none" w:sz="0" w:space="0" w:color="auto"/>
      </w:divBdr>
      <w:divsChild>
        <w:div w:id="1662198225">
          <w:marLeft w:val="0"/>
          <w:marRight w:val="0"/>
          <w:marTop w:val="0"/>
          <w:marBottom w:val="0"/>
          <w:divBdr>
            <w:top w:val="none" w:sz="0" w:space="0" w:color="auto"/>
            <w:left w:val="none" w:sz="0" w:space="0" w:color="auto"/>
            <w:bottom w:val="none" w:sz="0" w:space="0" w:color="auto"/>
            <w:right w:val="none" w:sz="0" w:space="0" w:color="auto"/>
          </w:divBdr>
          <w:divsChild>
            <w:div w:id="19394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7073">
      <w:bodyDiv w:val="1"/>
      <w:marLeft w:val="0"/>
      <w:marRight w:val="0"/>
      <w:marTop w:val="0"/>
      <w:marBottom w:val="0"/>
      <w:divBdr>
        <w:top w:val="none" w:sz="0" w:space="0" w:color="auto"/>
        <w:left w:val="none" w:sz="0" w:space="0" w:color="auto"/>
        <w:bottom w:val="none" w:sz="0" w:space="0" w:color="auto"/>
        <w:right w:val="none" w:sz="0" w:space="0" w:color="auto"/>
      </w:divBdr>
      <w:divsChild>
        <w:div w:id="2077240033">
          <w:marLeft w:val="0"/>
          <w:marRight w:val="0"/>
          <w:marTop w:val="0"/>
          <w:marBottom w:val="0"/>
          <w:divBdr>
            <w:top w:val="none" w:sz="0" w:space="0" w:color="auto"/>
            <w:left w:val="none" w:sz="0" w:space="0" w:color="auto"/>
            <w:bottom w:val="none" w:sz="0" w:space="0" w:color="auto"/>
            <w:right w:val="none" w:sz="0" w:space="0" w:color="auto"/>
          </w:divBdr>
          <w:divsChild>
            <w:div w:id="1871721468">
              <w:marLeft w:val="0"/>
              <w:marRight w:val="0"/>
              <w:marTop w:val="0"/>
              <w:marBottom w:val="0"/>
              <w:divBdr>
                <w:top w:val="none" w:sz="0" w:space="0" w:color="auto"/>
                <w:left w:val="none" w:sz="0" w:space="0" w:color="auto"/>
                <w:bottom w:val="none" w:sz="0" w:space="0" w:color="auto"/>
                <w:right w:val="none" w:sz="0" w:space="0" w:color="auto"/>
              </w:divBdr>
            </w:div>
            <w:div w:id="1505050112">
              <w:marLeft w:val="0"/>
              <w:marRight w:val="0"/>
              <w:marTop w:val="0"/>
              <w:marBottom w:val="0"/>
              <w:divBdr>
                <w:top w:val="none" w:sz="0" w:space="0" w:color="auto"/>
                <w:left w:val="none" w:sz="0" w:space="0" w:color="auto"/>
                <w:bottom w:val="none" w:sz="0" w:space="0" w:color="auto"/>
                <w:right w:val="none" w:sz="0" w:space="0" w:color="auto"/>
              </w:divBdr>
            </w:div>
            <w:div w:id="531462176">
              <w:marLeft w:val="0"/>
              <w:marRight w:val="0"/>
              <w:marTop w:val="0"/>
              <w:marBottom w:val="0"/>
              <w:divBdr>
                <w:top w:val="none" w:sz="0" w:space="0" w:color="auto"/>
                <w:left w:val="none" w:sz="0" w:space="0" w:color="auto"/>
                <w:bottom w:val="none" w:sz="0" w:space="0" w:color="auto"/>
                <w:right w:val="none" w:sz="0" w:space="0" w:color="auto"/>
              </w:divBdr>
            </w:div>
            <w:div w:id="221328861">
              <w:marLeft w:val="0"/>
              <w:marRight w:val="0"/>
              <w:marTop w:val="0"/>
              <w:marBottom w:val="0"/>
              <w:divBdr>
                <w:top w:val="none" w:sz="0" w:space="0" w:color="auto"/>
                <w:left w:val="none" w:sz="0" w:space="0" w:color="auto"/>
                <w:bottom w:val="none" w:sz="0" w:space="0" w:color="auto"/>
                <w:right w:val="none" w:sz="0" w:space="0" w:color="auto"/>
              </w:divBdr>
            </w:div>
            <w:div w:id="139274783">
              <w:marLeft w:val="0"/>
              <w:marRight w:val="0"/>
              <w:marTop w:val="0"/>
              <w:marBottom w:val="0"/>
              <w:divBdr>
                <w:top w:val="none" w:sz="0" w:space="0" w:color="auto"/>
                <w:left w:val="none" w:sz="0" w:space="0" w:color="auto"/>
                <w:bottom w:val="none" w:sz="0" w:space="0" w:color="auto"/>
                <w:right w:val="none" w:sz="0" w:space="0" w:color="auto"/>
              </w:divBdr>
            </w:div>
            <w:div w:id="35862401">
              <w:marLeft w:val="0"/>
              <w:marRight w:val="0"/>
              <w:marTop w:val="0"/>
              <w:marBottom w:val="0"/>
              <w:divBdr>
                <w:top w:val="none" w:sz="0" w:space="0" w:color="auto"/>
                <w:left w:val="none" w:sz="0" w:space="0" w:color="auto"/>
                <w:bottom w:val="none" w:sz="0" w:space="0" w:color="auto"/>
                <w:right w:val="none" w:sz="0" w:space="0" w:color="auto"/>
              </w:divBdr>
            </w:div>
            <w:div w:id="1503933419">
              <w:marLeft w:val="0"/>
              <w:marRight w:val="0"/>
              <w:marTop w:val="0"/>
              <w:marBottom w:val="0"/>
              <w:divBdr>
                <w:top w:val="none" w:sz="0" w:space="0" w:color="auto"/>
                <w:left w:val="none" w:sz="0" w:space="0" w:color="auto"/>
                <w:bottom w:val="none" w:sz="0" w:space="0" w:color="auto"/>
                <w:right w:val="none" w:sz="0" w:space="0" w:color="auto"/>
              </w:divBdr>
            </w:div>
            <w:div w:id="11826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Pinnix</dc:creator>
  <cp:keywords/>
  <dc:description/>
  <cp:lastModifiedBy>Shirley Pinnix</cp:lastModifiedBy>
  <cp:revision>2</cp:revision>
  <cp:lastPrinted>2018-01-09T01:54:00Z</cp:lastPrinted>
  <dcterms:created xsi:type="dcterms:W3CDTF">2018-01-13T01:50:00Z</dcterms:created>
  <dcterms:modified xsi:type="dcterms:W3CDTF">2018-01-13T01:50:00Z</dcterms:modified>
</cp:coreProperties>
</file>