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E0" w:rsidRDefault="000C605D" w:rsidP="000C4ADA">
      <w:pPr>
        <w:pStyle w:val="Default"/>
        <w:jc w:val="both"/>
      </w:pPr>
      <w:bookmarkStart w:id="0" w:name="_GoBack"/>
      <w:bookmarkEnd w:id="0"/>
      <w:r>
        <w:t xml:space="preserve">  </w:t>
      </w:r>
      <w:r w:rsidR="00D45091">
        <w:t xml:space="preserve">                            </w:t>
      </w:r>
      <w:r w:rsidR="000F0B60">
        <w:t xml:space="preserve">      </w:t>
      </w:r>
      <w:r w:rsidR="00D45091">
        <w:rPr>
          <w:noProof/>
        </w:rPr>
        <w:drawing>
          <wp:inline distT="0" distB="0" distL="0" distR="0" wp14:anchorId="4BA212A9" wp14:editId="23B2BAAF">
            <wp:extent cx="2724912"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h logo.jpg"/>
                    <pic:cNvPicPr/>
                  </pic:nvPicPr>
                  <pic:blipFill>
                    <a:blip r:embed="rId5">
                      <a:extLst>
                        <a:ext uri="{28A0092B-C50C-407E-A947-70E740481C1C}">
                          <a14:useLocalDpi xmlns:a14="http://schemas.microsoft.com/office/drawing/2010/main" val="0"/>
                        </a:ext>
                      </a:extLst>
                    </a:blip>
                    <a:stretch>
                      <a:fillRect/>
                    </a:stretch>
                  </pic:blipFill>
                  <pic:spPr>
                    <a:xfrm>
                      <a:off x="0" y="0"/>
                      <a:ext cx="2724912" cy="1280160"/>
                    </a:xfrm>
                    <a:prstGeom prst="rect">
                      <a:avLst/>
                    </a:prstGeom>
                  </pic:spPr>
                </pic:pic>
              </a:graphicData>
            </a:graphic>
          </wp:inline>
        </w:drawing>
      </w:r>
    </w:p>
    <w:p w:rsidR="00A32ECD" w:rsidRDefault="00A32ECD" w:rsidP="000C4ADA">
      <w:pPr>
        <w:pStyle w:val="Default"/>
        <w:jc w:val="both"/>
      </w:pPr>
      <w:r>
        <w:t xml:space="preserve">             </w:t>
      </w:r>
    </w:p>
    <w:p w:rsidR="00036BE0" w:rsidRPr="00A32ECD" w:rsidRDefault="000F0B60" w:rsidP="000C4ADA">
      <w:pPr>
        <w:pStyle w:val="Default"/>
        <w:jc w:val="both"/>
        <w:rPr>
          <w:sz w:val="32"/>
          <w:szCs w:val="32"/>
        </w:rPr>
      </w:pPr>
      <w:r>
        <w:rPr>
          <w:sz w:val="32"/>
          <w:szCs w:val="32"/>
        </w:rPr>
        <w:t xml:space="preserve">  </w:t>
      </w:r>
      <w:r w:rsidR="00C82533">
        <w:rPr>
          <w:sz w:val="32"/>
          <w:szCs w:val="32"/>
        </w:rPr>
        <w:t xml:space="preserve"> </w:t>
      </w:r>
      <w:r w:rsidR="00AA7F0E">
        <w:rPr>
          <w:sz w:val="32"/>
          <w:szCs w:val="32"/>
        </w:rPr>
        <w:t xml:space="preserve"> </w:t>
      </w:r>
      <w:r w:rsidR="00A32ECD" w:rsidRPr="00A32ECD">
        <w:rPr>
          <w:b/>
          <w:bCs/>
          <w:sz w:val="32"/>
          <w:szCs w:val="32"/>
        </w:rPr>
        <w:t xml:space="preserve">Volunteering to do a </w:t>
      </w:r>
      <w:r w:rsidR="00036BE0" w:rsidRPr="00A32ECD">
        <w:rPr>
          <w:b/>
          <w:bCs/>
          <w:sz w:val="32"/>
          <w:szCs w:val="32"/>
        </w:rPr>
        <w:t xml:space="preserve">Dinner at Kevin Guest House (KGH) </w:t>
      </w:r>
    </w:p>
    <w:p w:rsidR="00D45091" w:rsidRDefault="00D45091" w:rsidP="000C4ADA">
      <w:pPr>
        <w:pStyle w:val="Default"/>
        <w:jc w:val="both"/>
        <w:rPr>
          <w:sz w:val="22"/>
          <w:szCs w:val="22"/>
        </w:rPr>
      </w:pPr>
    </w:p>
    <w:p w:rsidR="00D45091" w:rsidRDefault="00D45091" w:rsidP="000C4ADA">
      <w:pPr>
        <w:pStyle w:val="Default"/>
        <w:jc w:val="both"/>
        <w:rPr>
          <w:sz w:val="22"/>
          <w:szCs w:val="22"/>
        </w:rPr>
      </w:pPr>
    </w:p>
    <w:p w:rsidR="00036BE0" w:rsidRDefault="00036BE0" w:rsidP="000C4ADA">
      <w:pPr>
        <w:pStyle w:val="Default"/>
        <w:jc w:val="both"/>
        <w:rPr>
          <w:sz w:val="22"/>
          <w:szCs w:val="22"/>
        </w:rPr>
      </w:pPr>
      <w:r>
        <w:rPr>
          <w:sz w:val="22"/>
          <w:szCs w:val="22"/>
        </w:rPr>
        <w:t xml:space="preserve">Joanne Janicki coordinates the </w:t>
      </w:r>
      <w:r w:rsidR="000C605D">
        <w:rPr>
          <w:sz w:val="22"/>
          <w:szCs w:val="22"/>
        </w:rPr>
        <w:t>d</w:t>
      </w:r>
      <w:r>
        <w:rPr>
          <w:sz w:val="22"/>
          <w:szCs w:val="22"/>
        </w:rPr>
        <w:t xml:space="preserve">inner program at KGH. </w:t>
      </w:r>
      <w:r w:rsidR="00B96530">
        <w:rPr>
          <w:sz w:val="22"/>
          <w:szCs w:val="22"/>
        </w:rPr>
        <w:t xml:space="preserve">Reach her at </w:t>
      </w:r>
      <w:hyperlink r:id="rId6" w:history="1">
        <w:r w:rsidR="00B96530" w:rsidRPr="00A5636D">
          <w:rPr>
            <w:rStyle w:val="Hyperlink"/>
            <w:sz w:val="22"/>
            <w:szCs w:val="22"/>
          </w:rPr>
          <w:t>msbuffalo14210@gmail.com</w:t>
        </w:r>
      </w:hyperlink>
      <w:r w:rsidR="00B96530">
        <w:rPr>
          <w:sz w:val="22"/>
          <w:szCs w:val="22"/>
        </w:rPr>
        <w:t xml:space="preserve"> or 716-341-6912</w:t>
      </w:r>
      <w:r w:rsidR="003E09AA">
        <w:rPr>
          <w:sz w:val="22"/>
          <w:szCs w:val="22"/>
        </w:rPr>
        <w:t>.</w:t>
      </w:r>
      <w:r w:rsidR="00B96530">
        <w:rPr>
          <w:sz w:val="22"/>
          <w:szCs w:val="22"/>
        </w:rPr>
        <w:t xml:space="preserve"> </w:t>
      </w:r>
      <w:r>
        <w:rPr>
          <w:sz w:val="22"/>
          <w:szCs w:val="22"/>
        </w:rPr>
        <w:t xml:space="preserve">The </w:t>
      </w:r>
      <w:r w:rsidR="00D45091">
        <w:rPr>
          <w:sz w:val="22"/>
          <w:szCs w:val="22"/>
        </w:rPr>
        <w:t xml:space="preserve">dinner </w:t>
      </w:r>
      <w:r>
        <w:rPr>
          <w:sz w:val="22"/>
          <w:szCs w:val="22"/>
        </w:rPr>
        <w:t xml:space="preserve">schedule is </w:t>
      </w:r>
      <w:r w:rsidR="00D45091">
        <w:rPr>
          <w:sz w:val="22"/>
          <w:szCs w:val="22"/>
        </w:rPr>
        <w:t>named “KGH Dinners” and it is pos</w:t>
      </w:r>
      <w:r w:rsidR="00FF418F">
        <w:rPr>
          <w:sz w:val="22"/>
          <w:szCs w:val="22"/>
        </w:rPr>
        <w:t>ted on Goggle Calendar in blue</w:t>
      </w:r>
      <w:r w:rsidR="00D45091">
        <w:rPr>
          <w:sz w:val="22"/>
          <w:szCs w:val="22"/>
        </w:rPr>
        <w:t>.</w:t>
      </w:r>
    </w:p>
    <w:p w:rsidR="00D45091" w:rsidRDefault="00D45091" w:rsidP="000C4ADA">
      <w:pPr>
        <w:pStyle w:val="Default"/>
        <w:jc w:val="both"/>
        <w:rPr>
          <w:sz w:val="22"/>
          <w:szCs w:val="22"/>
        </w:rPr>
      </w:pPr>
    </w:p>
    <w:p w:rsidR="00036BE0" w:rsidRDefault="00036BE0" w:rsidP="000C4ADA">
      <w:pPr>
        <w:pStyle w:val="Default"/>
        <w:jc w:val="both"/>
        <w:rPr>
          <w:sz w:val="22"/>
          <w:szCs w:val="22"/>
        </w:rPr>
      </w:pPr>
      <w:r>
        <w:rPr>
          <w:sz w:val="22"/>
          <w:szCs w:val="22"/>
        </w:rPr>
        <w:t xml:space="preserve">We appreciate receiving your menu no later than the Friday morning before your dinner as we post the menus for guests in the weekend newsletter. We ask that you make a meal for 12-15 people. While a smaller group may sit at the dinner table that night, the leftovers are appreciated by those who linger at the hospital until visiting hours are over. </w:t>
      </w:r>
    </w:p>
    <w:p w:rsidR="00036BE0" w:rsidRDefault="00036BE0" w:rsidP="000C4ADA">
      <w:pPr>
        <w:pStyle w:val="Default"/>
        <w:jc w:val="both"/>
        <w:rPr>
          <w:sz w:val="22"/>
          <w:szCs w:val="22"/>
        </w:rPr>
      </w:pPr>
      <w:r>
        <w:rPr>
          <w:sz w:val="22"/>
          <w:szCs w:val="22"/>
        </w:rPr>
        <w:t xml:space="preserve">Please plan your dinner for a Monday thru Thursday. Dinner is served at 6 pm.  You can set up a “serve yourself station” in the kitchen or family style in the dining room. </w:t>
      </w:r>
    </w:p>
    <w:p w:rsidR="00036BE0" w:rsidRDefault="00036BE0" w:rsidP="000C4ADA">
      <w:pPr>
        <w:pStyle w:val="Default"/>
        <w:jc w:val="both"/>
        <w:rPr>
          <w:sz w:val="22"/>
          <w:szCs w:val="22"/>
        </w:rPr>
      </w:pPr>
    </w:p>
    <w:p w:rsidR="00036BE0" w:rsidRDefault="00036BE0" w:rsidP="000C4ADA">
      <w:pPr>
        <w:pStyle w:val="Default"/>
        <w:jc w:val="both"/>
        <w:rPr>
          <w:sz w:val="22"/>
          <w:szCs w:val="22"/>
        </w:rPr>
      </w:pPr>
      <w:r>
        <w:rPr>
          <w:sz w:val="22"/>
          <w:szCs w:val="22"/>
        </w:rPr>
        <w:t xml:space="preserve">An example of a typical guest dinner would be a main dish/ casserole, a starch and vegetable dish as appropriate, a salad, bread/rolls and a dessert. Coffee and tea are provided by KGH. You are also welcome to bring wine or beer, soda, lemonade, ice tea, etc. </w:t>
      </w:r>
    </w:p>
    <w:p w:rsidR="00036BE0" w:rsidRDefault="00036BE0" w:rsidP="000C4ADA">
      <w:pPr>
        <w:pStyle w:val="Default"/>
        <w:jc w:val="both"/>
        <w:rPr>
          <w:sz w:val="22"/>
          <w:szCs w:val="22"/>
        </w:rPr>
      </w:pPr>
    </w:p>
    <w:p w:rsidR="00036BE0" w:rsidRDefault="00036BE0" w:rsidP="000C4ADA">
      <w:pPr>
        <w:pStyle w:val="Default"/>
        <w:jc w:val="both"/>
        <w:rPr>
          <w:sz w:val="22"/>
          <w:szCs w:val="22"/>
        </w:rPr>
      </w:pPr>
      <w:r>
        <w:rPr>
          <w:b/>
          <w:bCs/>
          <w:sz w:val="23"/>
          <w:szCs w:val="23"/>
        </w:rPr>
        <w:t xml:space="preserve">Food Preparation: </w:t>
      </w:r>
      <w:r>
        <w:rPr>
          <w:sz w:val="22"/>
          <w:szCs w:val="22"/>
        </w:rPr>
        <w:t xml:space="preserve">You may prepare your menu items at home and bring to the house and reheat or you are welcome to use the fully equipped kitchen for prep. The kitchen has a 6 burner stove, warming oven, microwave, professional refrigerator, 2 dishwashers, china, silverware, serving utensils. </w:t>
      </w:r>
    </w:p>
    <w:p w:rsidR="007938DC" w:rsidRDefault="007938DC" w:rsidP="000C4ADA">
      <w:pPr>
        <w:pStyle w:val="Default"/>
        <w:jc w:val="both"/>
        <w:rPr>
          <w:sz w:val="22"/>
          <w:szCs w:val="22"/>
        </w:rPr>
      </w:pPr>
    </w:p>
    <w:p w:rsidR="00036BE0" w:rsidRDefault="00036BE0" w:rsidP="000C4ADA">
      <w:pPr>
        <w:pStyle w:val="Default"/>
        <w:jc w:val="both"/>
        <w:rPr>
          <w:sz w:val="22"/>
          <w:szCs w:val="22"/>
        </w:rPr>
      </w:pPr>
      <w:r>
        <w:rPr>
          <w:sz w:val="22"/>
          <w:szCs w:val="22"/>
        </w:rPr>
        <w:t xml:space="preserve">Please use safe food preparation guidelines: All fresh produce should be sufficiently washed, meat cooked to appropriate temps to reduce risk of food borne illness, etc. </w:t>
      </w:r>
    </w:p>
    <w:p w:rsidR="00036BE0" w:rsidRDefault="00036BE0" w:rsidP="000C4ADA">
      <w:pPr>
        <w:pStyle w:val="Default"/>
        <w:jc w:val="both"/>
        <w:rPr>
          <w:sz w:val="22"/>
          <w:szCs w:val="22"/>
        </w:rPr>
      </w:pPr>
      <w:r>
        <w:rPr>
          <w:b/>
          <w:bCs/>
          <w:i/>
          <w:iCs/>
          <w:sz w:val="22"/>
          <w:szCs w:val="22"/>
        </w:rPr>
        <w:t xml:space="preserve">Some guests are immune compromised. Please avoid dishes with: </w:t>
      </w:r>
    </w:p>
    <w:p w:rsidR="00036BE0" w:rsidRDefault="00036BE0" w:rsidP="000C4ADA">
      <w:pPr>
        <w:pStyle w:val="Default"/>
        <w:jc w:val="both"/>
        <w:rPr>
          <w:i/>
          <w:iCs/>
          <w:sz w:val="23"/>
          <w:szCs w:val="23"/>
        </w:rPr>
      </w:pPr>
      <w:r>
        <w:rPr>
          <w:i/>
          <w:iCs/>
          <w:sz w:val="23"/>
          <w:szCs w:val="23"/>
        </w:rPr>
        <w:t>R</w:t>
      </w:r>
      <w:r w:rsidR="007938DC">
        <w:rPr>
          <w:i/>
          <w:iCs/>
          <w:sz w:val="23"/>
          <w:szCs w:val="23"/>
        </w:rPr>
        <w:t>aw grapes, cherries and berries; v</w:t>
      </w:r>
      <w:r>
        <w:rPr>
          <w:i/>
          <w:iCs/>
          <w:sz w:val="23"/>
          <w:szCs w:val="23"/>
        </w:rPr>
        <w:t>egetable sprouts</w:t>
      </w:r>
      <w:r w:rsidR="007938DC">
        <w:rPr>
          <w:i/>
          <w:iCs/>
          <w:sz w:val="23"/>
          <w:szCs w:val="23"/>
        </w:rPr>
        <w:t>; r</w:t>
      </w:r>
      <w:r>
        <w:rPr>
          <w:i/>
          <w:iCs/>
          <w:sz w:val="23"/>
          <w:szCs w:val="23"/>
        </w:rPr>
        <w:t>aw scallions or leeks</w:t>
      </w:r>
      <w:r w:rsidR="007938DC">
        <w:rPr>
          <w:i/>
          <w:iCs/>
          <w:sz w:val="23"/>
          <w:szCs w:val="23"/>
        </w:rPr>
        <w:t xml:space="preserve">; </w:t>
      </w:r>
      <w:r>
        <w:rPr>
          <w:i/>
          <w:iCs/>
          <w:sz w:val="23"/>
          <w:szCs w:val="23"/>
        </w:rPr>
        <w:t xml:space="preserve">  raw or undercooked (rare or medium, medium-well done) meat, fish, poultry and eggs</w:t>
      </w:r>
      <w:r w:rsidR="007938DC">
        <w:rPr>
          <w:i/>
          <w:iCs/>
          <w:sz w:val="23"/>
          <w:szCs w:val="23"/>
        </w:rPr>
        <w:t>; s</w:t>
      </w:r>
      <w:r>
        <w:rPr>
          <w:i/>
          <w:iCs/>
          <w:sz w:val="23"/>
          <w:szCs w:val="23"/>
        </w:rPr>
        <w:t>moked fish, lox, pickled fish, raw clams, or oysters</w:t>
      </w:r>
      <w:r w:rsidR="007938DC">
        <w:rPr>
          <w:i/>
          <w:iCs/>
          <w:sz w:val="23"/>
          <w:szCs w:val="23"/>
        </w:rPr>
        <w:t>;</w:t>
      </w:r>
      <w:r w:rsidR="00E73FEB">
        <w:rPr>
          <w:i/>
          <w:iCs/>
          <w:sz w:val="23"/>
          <w:szCs w:val="23"/>
        </w:rPr>
        <w:t xml:space="preserve"> u</w:t>
      </w:r>
      <w:r>
        <w:rPr>
          <w:i/>
          <w:iCs/>
          <w:sz w:val="23"/>
          <w:szCs w:val="23"/>
        </w:rPr>
        <w:t>nder cooked or raw eggs</w:t>
      </w:r>
      <w:r w:rsidR="00E73FEB">
        <w:rPr>
          <w:i/>
          <w:iCs/>
          <w:sz w:val="23"/>
          <w:szCs w:val="23"/>
        </w:rPr>
        <w:t>; s</w:t>
      </w:r>
      <w:r>
        <w:rPr>
          <w:i/>
          <w:iCs/>
          <w:sz w:val="23"/>
          <w:szCs w:val="23"/>
        </w:rPr>
        <w:t xml:space="preserve">harp cheddar (uncooked), bleu or Roquefort cheese, soft-cheeses like feta, brie, camembert (these can be served “on the side”) </w:t>
      </w:r>
    </w:p>
    <w:p w:rsidR="00E73FEB" w:rsidRDefault="00E73FEB" w:rsidP="000C4ADA">
      <w:pPr>
        <w:pStyle w:val="Default"/>
        <w:jc w:val="both"/>
        <w:rPr>
          <w:sz w:val="23"/>
          <w:szCs w:val="23"/>
        </w:rPr>
      </w:pPr>
    </w:p>
    <w:p w:rsidR="00036BE0" w:rsidRDefault="00036BE0" w:rsidP="000C4ADA">
      <w:pPr>
        <w:pStyle w:val="Default"/>
        <w:jc w:val="both"/>
        <w:rPr>
          <w:sz w:val="22"/>
          <w:szCs w:val="22"/>
        </w:rPr>
      </w:pPr>
      <w:r>
        <w:rPr>
          <w:b/>
          <w:bCs/>
          <w:sz w:val="23"/>
          <w:szCs w:val="23"/>
        </w:rPr>
        <w:t>Serving &amp; Clean-up:</w:t>
      </w:r>
      <w:r w:rsidR="00D67952">
        <w:rPr>
          <w:b/>
          <w:bCs/>
          <w:sz w:val="23"/>
          <w:szCs w:val="23"/>
        </w:rPr>
        <w:t xml:space="preserve"> </w:t>
      </w:r>
      <w:r w:rsidR="00D67952" w:rsidRPr="00F13176">
        <w:rPr>
          <w:bCs/>
          <w:sz w:val="23"/>
          <w:szCs w:val="23"/>
        </w:rPr>
        <w:t>You</w:t>
      </w:r>
      <w:r>
        <w:rPr>
          <w:sz w:val="22"/>
          <w:szCs w:val="22"/>
        </w:rPr>
        <w:t xml:space="preserve"> are responsible for setting the table. KGH provides linens, dishes, and flatware. </w:t>
      </w:r>
    </w:p>
    <w:p w:rsidR="00F13176" w:rsidRDefault="00F13176" w:rsidP="000C4ADA">
      <w:pPr>
        <w:pStyle w:val="Default"/>
        <w:jc w:val="both"/>
        <w:rPr>
          <w:sz w:val="22"/>
          <w:szCs w:val="22"/>
        </w:rPr>
      </w:pPr>
    </w:p>
    <w:p w:rsidR="00036BE0" w:rsidRDefault="00036BE0" w:rsidP="000C4ADA">
      <w:pPr>
        <w:pStyle w:val="Default"/>
        <w:jc w:val="both"/>
        <w:rPr>
          <w:sz w:val="22"/>
          <w:szCs w:val="22"/>
        </w:rPr>
      </w:pPr>
      <w:r>
        <w:rPr>
          <w:sz w:val="22"/>
          <w:szCs w:val="22"/>
        </w:rPr>
        <w:t xml:space="preserve">Clean-up consists of clearing the dining room table, loading dishwashers, wiping down the stove, counters and table tops. Leave leftovers in containers or wrap them with saran and place in fridge. Mark the contents so we know what is in the containers. </w:t>
      </w:r>
    </w:p>
    <w:p w:rsidR="00F13176" w:rsidRDefault="00F13176" w:rsidP="000C4ADA">
      <w:pPr>
        <w:pStyle w:val="Default"/>
        <w:jc w:val="both"/>
        <w:rPr>
          <w:b/>
          <w:bCs/>
          <w:sz w:val="23"/>
          <w:szCs w:val="23"/>
        </w:rPr>
      </w:pPr>
    </w:p>
    <w:p w:rsidR="00BC649B" w:rsidRDefault="00036BE0" w:rsidP="00BC649B">
      <w:pPr>
        <w:pStyle w:val="Default"/>
        <w:jc w:val="both"/>
      </w:pPr>
      <w:r>
        <w:rPr>
          <w:b/>
          <w:bCs/>
          <w:sz w:val="23"/>
          <w:szCs w:val="23"/>
        </w:rPr>
        <w:t xml:space="preserve">Feedback: </w:t>
      </w:r>
      <w:r>
        <w:rPr>
          <w:sz w:val="22"/>
          <w:szCs w:val="22"/>
        </w:rPr>
        <w:t xml:space="preserve">Your final task is to let us know how things went at your dinner. We need to know what works and what doesn’t. Your feedback is important. </w:t>
      </w:r>
      <w:r w:rsidR="00803BC3">
        <w:t xml:space="preserve">  </w:t>
      </w:r>
    </w:p>
    <w:p w:rsidR="00C96BFE" w:rsidRDefault="00871B4E" w:rsidP="00BC649B">
      <w:pPr>
        <w:pStyle w:val="Default"/>
        <w:jc w:val="both"/>
      </w:pPr>
      <w:r>
        <w:t xml:space="preserve">         </w:t>
      </w:r>
      <w:r w:rsidR="00036BE0">
        <w:rPr>
          <w:sz w:val="22"/>
          <w:szCs w:val="22"/>
        </w:rPr>
        <w:t xml:space="preserve">Kevin Guest House </w:t>
      </w:r>
      <w:r w:rsidR="00036BE0">
        <w:rPr>
          <w:rFonts w:ascii="Wingdings 2" w:hAnsi="Wingdings 2" w:cs="Wingdings 2"/>
          <w:sz w:val="22"/>
          <w:szCs w:val="22"/>
        </w:rPr>
        <w:t></w:t>
      </w:r>
      <w:r w:rsidR="00036BE0">
        <w:rPr>
          <w:rFonts w:ascii="Wingdings 2" w:hAnsi="Wingdings 2" w:cs="Wingdings 2"/>
          <w:sz w:val="22"/>
          <w:szCs w:val="22"/>
        </w:rPr>
        <w:t></w:t>
      </w:r>
      <w:r w:rsidR="00036BE0">
        <w:rPr>
          <w:sz w:val="22"/>
          <w:szCs w:val="22"/>
        </w:rPr>
        <w:t xml:space="preserve">782 Ellicott Street </w:t>
      </w:r>
      <w:r w:rsidR="00036BE0">
        <w:rPr>
          <w:rFonts w:ascii="Wingdings 2" w:hAnsi="Wingdings 2" w:cs="Wingdings 2"/>
          <w:sz w:val="22"/>
          <w:szCs w:val="22"/>
        </w:rPr>
        <w:t></w:t>
      </w:r>
      <w:r w:rsidR="00036BE0">
        <w:rPr>
          <w:rFonts w:ascii="Wingdings 2" w:hAnsi="Wingdings 2" w:cs="Wingdings 2"/>
          <w:sz w:val="22"/>
          <w:szCs w:val="22"/>
        </w:rPr>
        <w:t></w:t>
      </w:r>
      <w:r w:rsidR="00036BE0">
        <w:rPr>
          <w:sz w:val="22"/>
          <w:szCs w:val="22"/>
        </w:rPr>
        <w:t xml:space="preserve">Buffalo, NY 14203 </w:t>
      </w:r>
      <w:r w:rsidR="00036BE0">
        <w:rPr>
          <w:rFonts w:ascii="Wingdings 2" w:hAnsi="Wingdings 2" w:cs="Wingdings 2"/>
          <w:sz w:val="22"/>
          <w:szCs w:val="22"/>
        </w:rPr>
        <w:t></w:t>
      </w:r>
      <w:r w:rsidR="00036BE0">
        <w:rPr>
          <w:rFonts w:ascii="Wingdings 2" w:hAnsi="Wingdings 2" w:cs="Wingdings 2"/>
          <w:sz w:val="22"/>
          <w:szCs w:val="22"/>
        </w:rPr>
        <w:t></w:t>
      </w:r>
      <w:r w:rsidR="00036BE0">
        <w:rPr>
          <w:sz w:val="22"/>
          <w:szCs w:val="22"/>
        </w:rPr>
        <w:t>716-882-1818</w:t>
      </w:r>
    </w:p>
    <w:sectPr w:rsidR="00C96BFE" w:rsidSect="00BC649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0"/>
    <w:rsid w:val="00036BE0"/>
    <w:rsid w:val="000C4ADA"/>
    <w:rsid w:val="000C605D"/>
    <w:rsid w:val="000F0B60"/>
    <w:rsid w:val="003E09AA"/>
    <w:rsid w:val="00400D65"/>
    <w:rsid w:val="00685E90"/>
    <w:rsid w:val="007938DC"/>
    <w:rsid w:val="00803BC3"/>
    <w:rsid w:val="00871B4E"/>
    <w:rsid w:val="00A32ECD"/>
    <w:rsid w:val="00AA7F0E"/>
    <w:rsid w:val="00B96530"/>
    <w:rsid w:val="00BC649B"/>
    <w:rsid w:val="00C82533"/>
    <w:rsid w:val="00C96BFE"/>
    <w:rsid w:val="00D45091"/>
    <w:rsid w:val="00D67952"/>
    <w:rsid w:val="00E73FEB"/>
    <w:rsid w:val="00F13176"/>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B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BE0"/>
    <w:rPr>
      <w:color w:val="0000FF" w:themeColor="hyperlink"/>
      <w:u w:val="single"/>
    </w:rPr>
  </w:style>
  <w:style w:type="paragraph" w:styleId="BalloonText">
    <w:name w:val="Balloon Text"/>
    <w:basedOn w:val="Normal"/>
    <w:link w:val="BalloonTextChar"/>
    <w:uiPriority w:val="99"/>
    <w:semiHidden/>
    <w:unhideWhenUsed/>
    <w:rsid w:val="00D4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B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BE0"/>
    <w:rPr>
      <w:color w:val="0000FF" w:themeColor="hyperlink"/>
      <w:u w:val="single"/>
    </w:rPr>
  </w:style>
  <w:style w:type="paragraph" w:styleId="BalloonText">
    <w:name w:val="Balloon Text"/>
    <w:basedOn w:val="Normal"/>
    <w:link w:val="BalloonTextChar"/>
    <w:uiPriority w:val="99"/>
    <w:semiHidden/>
    <w:unhideWhenUsed/>
    <w:rsid w:val="00D4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buffalo14210@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Janicki, Joanne</dc:creator>
  <cp:lastModifiedBy>Gene</cp:lastModifiedBy>
  <cp:revision>2</cp:revision>
  <cp:lastPrinted>2015-10-08T19:47:00Z</cp:lastPrinted>
  <dcterms:created xsi:type="dcterms:W3CDTF">2016-12-13T16:27:00Z</dcterms:created>
  <dcterms:modified xsi:type="dcterms:W3CDTF">2016-12-13T16:27:00Z</dcterms:modified>
</cp:coreProperties>
</file>