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5AB15" w14:textId="13341978" w:rsidR="00E023A7" w:rsidRPr="006E7BCD" w:rsidRDefault="00BE1F76" w:rsidP="00BE1F76">
      <w:pPr>
        <w:pStyle w:val="Default"/>
        <w:rPr>
          <w:rFonts w:ascii="Arial Narrow" w:hAnsi="Arial Narrow"/>
          <w:b/>
          <w:bCs/>
          <w:color w:val="2E74B5" w:themeColor="accent1" w:themeShade="BF"/>
          <w:sz w:val="48"/>
          <w:szCs w:val="48"/>
        </w:rPr>
      </w:pPr>
      <w:r w:rsidRPr="006E7BCD">
        <w:rPr>
          <w:rFonts w:ascii="Arial Narrow" w:hAnsi="Arial Narrow"/>
          <w:b/>
          <w:bCs/>
          <w:noProof/>
          <w:color w:val="00206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D1EB93B" wp14:editId="7C62454C">
                <wp:simplePos x="0" y="0"/>
                <wp:positionH relativeFrom="margin">
                  <wp:posOffset>3568700</wp:posOffset>
                </wp:positionH>
                <wp:positionV relativeFrom="page">
                  <wp:posOffset>76200</wp:posOffset>
                </wp:positionV>
                <wp:extent cx="35179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DEB36" w14:textId="4C20BBDE" w:rsidR="00BE1F76" w:rsidRDefault="00BE1F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FE47BE" wp14:editId="3792C44B">
                                  <wp:extent cx="3331845" cy="1320165"/>
                                  <wp:effectExtent l="0" t="0" r="0" b="0"/>
                                  <wp:docPr id="1" name="Picture 1" descr="C:\Users\jdcba\OneDrive\Documents\Working Files\Rotary\PR - 2017-18\logos\Rotary - Eastview belo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dcba\OneDrive\Documents\Working Files\Rotary\PR - 2017-18\logos\Rotary - Eastview belo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1920" cy="1324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1EB9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pt;margin-top:6pt;width:277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ovDgIAAPUDAAAOAAAAZHJzL2Uyb0RvYy54bWysU8tu2zAQvBfoPxC813rUjmPBcpAmdVEg&#10;fQBJP4CiKIsoyWVJ2pL79VlSjmO0t6I6CCR3d7gzO1zfjFqRg3BegqlpMcspEYZDK82upj+etu+u&#10;KfGBmZYpMKKmR+Hpzebtm/VgK1FCD6oVjiCI8dVga9qHYKss87wXmvkZWGEw2IHTLODW7bLWsQHR&#10;tcrKPL/KBnCtdcCF93h6PwXpJuF3neDhW9d5EYiqKfYW0t+lfxP/2WbNqp1jtpf81Ab7hy40kwYv&#10;PUPds8DI3sm/oLTkDjx0YcZBZ9B1kovEAdkU+R9sHntmReKC4nh7lsn/P1j+9fDdEdnWtCyWlBim&#10;cUhPYgzkA4ykjPoM1leY9mgxMYx4jHNOXL19AP7TEwN3PTM7cescDL1gLfZXxMrsonTC8RGkGb5A&#10;i9ewfYAENHZOR/FQDoLoOKfjeTaxFY6H7xfFcpVjiGOsmOfzqzJNL2PVS7l1PnwSoElc1NTh8BM8&#10;Ozz4ENth1UtKvM3AViqVDKAMGWq6WpSLVHAR0TKgP5XUNb3O4zc5JrL8aNpUHJhU0xovUOZEOzKd&#10;OIexGTExatFAe0QBHEw+xHeDix7cb0oG9GBN/a89c4IS9dmgiKtiPo+mTZv5YomMibuMNJcRZjhC&#10;1TRQMi3vQjJ65OrtLYq9lUmG105OvaK3kjqndxDNe7lPWa+vdfMMAAD//wMAUEsDBBQABgAIAAAA&#10;IQBezlwO4AAAABABAAAPAAAAZHJzL2Rvd25yZXYueG1sTE/JTsMwEL0j8Q/WIHGjTlwRUBqnqqAt&#10;R6BEnN3YTaLGYyt20/D3TE5wmUVv5i3FerI9G80QOocS0kUCzGDtdIeNhOpr9/AMLESFWvUOjYQf&#10;E2Bd3t4UKtfuip9mPMSGEQmGXEloY/Q556FujVVh4bxBwk5usCrSOjRcD+pK5LbnIkkyblWHpNAq&#10;b15aU58PFyvBR79/ehvePzbb3ZhU3/tKdM1Wyvu76XVFZbMCFs0U/z5gzkD+oSRjR3dBHVgv4TET&#10;FCgSMPf5IE0zmo4SxHIpgJcF/x+k/AUAAP//AwBQSwECLQAUAAYACAAAACEAtoM4kv4AAADhAQAA&#10;EwAAAAAAAAAAAAAAAAAAAAAAW0NvbnRlbnRfVHlwZXNdLnhtbFBLAQItABQABgAIAAAAIQA4/SH/&#10;1gAAAJQBAAALAAAAAAAAAAAAAAAAAC8BAABfcmVscy8ucmVsc1BLAQItABQABgAIAAAAIQDnB9ov&#10;DgIAAPUDAAAOAAAAAAAAAAAAAAAAAC4CAABkcnMvZTJvRG9jLnhtbFBLAQItABQABgAIAAAAIQBe&#10;zlwO4AAAABABAAAPAAAAAAAAAAAAAAAAAGgEAABkcnMvZG93bnJldi54bWxQSwUGAAAAAAQABADz&#10;AAAAdQUAAAAA&#10;" filled="f" stroked="f">
                <v:textbox style="mso-fit-shape-to-text:t">
                  <w:txbxContent>
                    <w:p w14:paraId="4B0DEB36" w14:textId="4C20BBDE" w:rsidR="00BE1F76" w:rsidRDefault="00BE1F76">
                      <w:r>
                        <w:rPr>
                          <w:noProof/>
                        </w:rPr>
                        <w:drawing>
                          <wp:inline distT="0" distB="0" distL="0" distR="0" wp14:anchorId="33FE47BE" wp14:editId="3792C44B">
                            <wp:extent cx="3331845" cy="1320165"/>
                            <wp:effectExtent l="0" t="0" r="0" b="0"/>
                            <wp:docPr id="1" name="Picture 1" descr="C:\Users\jdcba\OneDrive\Documents\Working Files\Rotary\PR - 2017-18\logos\Rotary - Eastview belo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dcba\OneDrive\Documents\Working Files\Rotary\PR - 2017-18\logos\Rotary - Eastview belo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1920" cy="1324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F3A72" w:rsidRPr="006E7BCD">
        <w:rPr>
          <w:rFonts w:ascii="Arial Narrow" w:hAnsi="Arial Narrow"/>
          <w:b/>
          <w:bCs/>
          <w:color w:val="002060"/>
          <w:sz w:val="48"/>
          <w:szCs w:val="48"/>
        </w:rPr>
        <w:t>Adventures in Agriculture 201</w:t>
      </w:r>
      <w:r w:rsidR="001349FD" w:rsidRPr="006E7BCD">
        <w:rPr>
          <w:rFonts w:ascii="Arial Narrow" w:hAnsi="Arial Narrow"/>
          <w:b/>
          <w:bCs/>
          <w:color w:val="002060"/>
          <w:sz w:val="48"/>
          <w:szCs w:val="48"/>
        </w:rPr>
        <w:t>9</w:t>
      </w:r>
    </w:p>
    <w:p w14:paraId="6ABA5DD4" w14:textId="77777777" w:rsidR="00BE1F76" w:rsidRPr="006E7BCD" w:rsidRDefault="00E023A7" w:rsidP="006F3A72">
      <w:pPr>
        <w:pStyle w:val="Default"/>
        <w:rPr>
          <w:rFonts w:ascii="Arial Narrow" w:hAnsi="Arial Narrow"/>
          <w:sz w:val="40"/>
          <w:szCs w:val="40"/>
        </w:rPr>
      </w:pPr>
      <w:r w:rsidRPr="006E7BCD">
        <w:rPr>
          <w:rFonts w:ascii="Arial Narrow" w:hAnsi="Arial Narrow"/>
          <w:sz w:val="40"/>
          <w:szCs w:val="40"/>
        </w:rPr>
        <w:t>November 2</w:t>
      </w:r>
      <w:r w:rsidR="00A6377D" w:rsidRPr="006E7BCD">
        <w:rPr>
          <w:rFonts w:ascii="Arial Narrow" w:hAnsi="Arial Narrow"/>
          <w:sz w:val="40"/>
          <w:szCs w:val="40"/>
        </w:rPr>
        <w:t>7</w:t>
      </w:r>
      <w:r w:rsidRPr="006E7BCD">
        <w:rPr>
          <w:rFonts w:ascii="Arial Narrow" w:hAnsi="Arial Narrow"/>
          <w:sz w:val="40"/>
          <w:szCs w:val="40"/>
        </w:rPr>
        <w:t xml:space="preserve"> – </w:t>
      </w:r>
      <w:r w:rsidR="00A6377D" w:rsidRPr="006E7BCD">
        <w:rPr>
          <w:rFonts w:ascii="Arial Narrow" w:hAnsi="Arial Narrow"/>
          <w:sz w:val="40"/>
          <w:szCs w:val="40"/>
        </w:rPr>
        <w:t>December 1</w:t>
      </w:r>
      <w:r w:rsidRPr="006E7BCD">
        <w:rPr>
          <w:rFonts w:ascii="Arial Narrow" w:hAnsi="Arial Narrow"/>
          <w:sz w:val="40"/>
          <w:szCs w:val="40"/>
        </w:rPr>
        <w:t>, 2019</w:t>
      </w:r>
    </w:p>
    <w:p w14:paraId="1C20EE84" w14:textId="27CC7BE9" w:rsidR="00E023A7" w:rsidRPr="006E7BCD" w:rsidRDefault="00E023A7" w:rsidP="006F3A72">
      <w:pPr>
        <w:pStyle w:val="Default"/>
        <w:rPr>
          <w:rFonts w:ascii="Arial Narrow" w:hAnsi="Arial Narrow"/>
          <w:sz w:val="40"/>
          <w:szCs w:val="40"/>
        </w:rPr>
      </w:pPr>
      <w:r w:rsidRPr="006E7BCD">
        <w:rPr>
          <w:rFonts w:ascii="Arial Narrow" w:hAnsi="Arial Narrow"/>
          <w:sz w:val="40"/>
          <w:szCs w:val="40"/>
        </w:rPr>
        <w:t>Regina, Saskatchewan</w:t>
      </w:r>
    </w:p>
    <w:p w14:paraId="35EA686F" w14:textId="77777777" w:rsidR="006F3A72" w:rsidRPr="00E000DC" w:rsidRDefault="006F3A72" w:rsidP="00E023A7">
      <w:pPr>
        <w:pStyle w:val="Default"/>
        <w:jc w:val="center"/>
        <w:rPr>
          <w:rFonts w:ascii="Arial Narrow" w:hAnsi="Arial Narrow"/>
          <w:sz w:val="32"/>
          <w:szCs w:val="32"/>
        </w:rPr>
      </w:pPr>
    </w:p>
    <w:p w14:paraId="5C17D26C" w14:textId="50C1CD36" w:rsidR="00BE1F76" w:rsidRPr="00E000DC" w:rsidRDefault="00E023A7" w:rsidP="00E023A7">
      <w:pPr>
        <w:pStyle w:val="Default"/>
        <w:jc w:val="center"/>
        <w:rPr>
          <w:rFonts w:ascii="Arial Narrow" w:hAnsi="Arial Narrow"/>
          <w:sz w:val="32"/>
          <w:szCs w:val="32"/>
        </w:rPr>
      </w:pPr>
      <w:r w:rsidRPr="00E000DC">
        <w:rPr>
          <w:rFonts w:ascii="Arial Narrow" w:hAnsi="Arial Narrow"/>
          <w:sz w:val="32"/>
          <w:szCs w:val="32"/>
        </w:rPr>
        <w:t>A Rotary International Program for</w:t>
      </w:r>
    </w:p>
    <w:p w14:paraId="51318395" w14:textId="61823AD4" w:rsidR="00BE1F76" w:rsidRPr="00E000DC" w:rsidRDefault="00E023A7" w:rsidP="00E023A7">
      <w:pPr>
        <w:pStyle w:val="Default"/>
        <w:jc w:val="center"/>
        <w:rPr>
          <w:rFonts w:ascii="Arial Narrow" w:hAnsi="Arial Narrow"/>
          <w:sz w:val="32"/>
          <w:szCs w:val="32"/>
        </w:rPr>
      </w:pPr>
      <w:r w:rsidRPr="00E000DC">
        <w:rPr>
          <w:rFonts w:ascii="Arial Narrow" w:hAnsi="Arial Narrow"/>
          <w:sz w:val="32"/>
          <w:szCs w:val="32"/>
        </w:rPr>
        <w:t>Senior High School Students</w:t>
      </w:r>
    </w:p>
    <w:p w14:paraId="42D35711" w14:textId="77777777" w:rsidR="00E023A7" w:rsidRPr="00E000DC" w:rsidRDefault="00E023A7" w:rsidP="00E023A7">
      <w:pPr>
        <w:pStyle w:val="Default"/>
        <w:jc w:val="center"/>
        <w:rPr>
          <w:rFonts w:ascii="Georgia Pro" w:hAnsi="Georgia Pro"/>
          <w:sz w:val="32"/>
          <w:szCs w:val="32"/>
        </w:rPr>
      </w:pPr>
    </w:p>
    <w:p w14:paraId="40C0122C" w14:textId="4919084A" w:rsidR="00E023A7" w:rsidRPr="00E000DC" w:rsidRDefault="00282465" w:rsidP="00E023A7">
      <w:pPr>
        <w:pStyle w:val="Default"/>
        <w:rPr>
          <w:rFonts w:ascii="Georgia Pro" w:hAnsi="Georgia Pro"/>
        </w:rPr>
      </w:pPr>
      <w:r>
        <w:rPr>
          <w:rFonts w:ascii="Georgia Pro" w:hAnsi="Georgia Pro"/>
          <w:b/>
        </w:rPr>
        <w:t>Adventures in Agriculture</w:t>
      </w:r>
      <w:r w:rsidR="00E023A7" w:rsidRPr="00E000DC">
        <w:rPr>
          <w:rFonts w:ascii="Georgia Pro" w:hAnsi="Georgia Pro"/>
        </w:rPr>
        <w:t xml:space="preserve"> </w:t>
      </w:r>
      <w:r w:rsidR="00BE1F76" w:rsidRPr="00E000DC">
        <w:rPr>
          <w:rFonts w:ascii="Georgia Pro" w:hAnsi="Georgia Pro"/>
        </w:rPr>
        <w:t xml:space="preserve">is </w:t>
      </w:r>
      <w:r w:rsidR="00E023A7" w:rsidRPr="00E000DC">
        <w:rPr>
          <w:rFonts w:ascii="Georgia Pro" w:hAnsi="Georgia Pro"/>
        </w:rPr>
        <w:t>held during the internationally acclaimed Canadian Western Agribition Livestock Show and Sale held annually in Regina</w:t>
      </w:r>
      <w:r w:rsidR="002B3733">
        <w:rPr>
          <w:rFonts w:ascii="Georgia Pro" w:hAnsi="Georgia Pro"/>
        </w:rPr>
        <w:t xml:space="preserve">. It </w:t>
      </w:r>
      <w:r w:rsidR="00E023A7" w:rsidRPr="00E000DC">
        <w:rPr>
          <w:rFonts w:ascii="Georgia Pro" w:hAnsi="Georgia Pro"/>
        </w:rPr>
        <w:t>provides students who attend an opportunity to visit Agribition, tour major agriculture</w:t>
      </w:r>
      <w:r w:rsidR="00BE1F76" w:rsidRPr="00E000DC">
        <w:rPr>
          <w:rFonts w:ascii="Georgia Pro" w:hAnsi="Georgia Pro"/>
        </w:rPr>
        <w:t>-</w:t>
      </w:r>
      <w:r w:rsidR="00E023A7" w:rsidRPr="00E000DC">
        <w:rPr>
          <w:rFonts w:ascii="Georgia Pro" w:hAnsi="Georgia Pro"/>
        </w:rPr>
        <w:t xml:space="preserve">based industries, and participate in networking and information sessions conducted by agriculture industry professionals and business leaders. The program is designed for senior High School Students interested in </w:t>
      </w:r>
      <w:r w:rsidR="002B3733">
        <w:rPr>
          <w:rFonts w:ascii="Georgia Pro" w:hAnsi="Georgia Pro"/>
        </w:rPr>
        <w:t xml:space="preserve">the many facets of the </w:t>
      </w:r>
      <w:r w:rsidR="00E023A7" w:rsidRPr="00E000DC">
        <w:rPr>
          <w:rFonts w:ascii="Georgia Pro" w:hAnsi="Georgia Pro"/>
        </w:rPr>
        <w:t>agricultur</w:t>
      </w:r>
      <w:r w:rsidR="002B3733">
        <w:rPr>
          <w:rFonts w:ascii="Georgia Pro" w:hAnsi="Georgia Pro"/>
        </w:rPr>
        <w:t>al sector</w:t>
      </w:r>
      <w:r w:rsidR="00E023A7" w:rsidRPr="00E000DC">
        <w:rPr>
          <w:rFonts w:ascii="Georgia Pro" w:hAnsi="Georgia Pro"/>
        </w:rPr>
        <w:t xml:space="preserve">. </w:t>
      </w:r>
    </w:p>
    <w:p w14:paraId="684E05F9" w14:textId="00B4F32C" w:rsidR="00E023A7" w:rsidRPr="00E000DC" w:rsidRDefault="00E023A7" w:rsidP="00E023A7">
      <w:pPr>
        <w:pStyle w:val="Default"/>
        <w:rPr>
          <w:rFonts w:ascii="Georgia Pro" w:hAnsi="Georgia Pro"/>
          <w:b/>
        </w:rPr>
      </w:pPr>
    </w:p>
    <w:p w14:paraId="6EE3144F" w14:textId="2A85F07D" w:rsidR="00282465" w:rsidRDefault="00282465" w:rsidP="00E023A7">
      <w:pPr>
        <w:pStyle w:val="Default"/>
        <w:rPr>
          <w:rFonts w:ascii="Georgia Pro" w:hAnsi="Georgia Pro"/>
        </w:rPr>
      </w:pPr>
      <w:r>
        <w:rPr>
          <w:rFonts w:ascii="Georgia Pro" w:hAnsi="Georgia Pro"/>
        </w:rPr>
        <w:t>The program engages students t</w:t>
      </w:r>
      <w:r w:rsidR="00E023A7" w:rsidRPr="00E000DC">
        <w:rPr>
          <w:rFonts w:ascii="Georgia Pro" w:hAnsi="Georgia Pro"/>
        </w:rPr>
        <w:t>o</w:t>
      </w:r>
      <w:r>
        <w:rPr>
          <w:rFonts w:ascii="Georgia Pro" w:hAnsi="Georgia Pro"/>
        </w:rPr>
        <w:t>:</w:t>
      </w:r>
    </w:p>
    <w:p w14:paraId="67068315" w14:textId="172D482A" w:rsidR="00282465" w:rsidRDefault="00282465" w:rsidP="00282465">
      <w:pPr>
        <w:pStyle w:val="Default"/>
        <w:numPr>
          <w:ilvl w:val="0"/>
          <w:numId w:val="1"/>
        </w:numPr>
        <w:rPr>
          <w:rFonts w:ascii="Georgia Pro" w:hAnsi="Georgia Pro"/>
        </w:rPr>
      </w:pPr>
      <w:r>
        <w:rPr>
          <w:rFonts w:ascii="Georgia Pro" w:hAnsi="Georgia Pro"/>
        </w:rPr>
        <w:t>understand and</w:t>
      </w:r>
      <w:r w:rsidR="00E023A7" w:rsidRPr="00E000DC">
        <w:rPr>
          <w:rFonts w:ascii="Georgia Pro" w:hAnsi="Georgia Pro"/>
        </w:rPr>
        <w:t xml:space="preserve"> improve </w:t>
      </w:r>
      <w:r>
        <w:rPr>
          <w:rFonts w:ascii="Georgia Pro" w:hAnsi="Georgia Pro"/>
        </w:rPr>
        <w:t>rural-urban</w:t>
      </w:r>
      <w:r w:rsidR="00E023A7" w:rsidRPr="00E000DC">
        <w:rPr>
          <w:rFonts w:ascii="Georgia Pro" w:hAnsi="Georgia Pro"/>
        </w:rPr>
        <w:t xml:space="preserve"> relationships</w:t>
      </w:r>
    </w:p>
    <w:p w14:paraId="76E4F552" w14:textId="763B5CD4" w:rsidR="00282465" w:rsidRDefault="00E023A7" w:rsidP="00282465">
      <w:pPr>
        <w:pStyle w:val="Default"/>
        <w:numPr>
          <w:ilvl w:val="0"/>
          <w:numId w:val="1"/>
        </w:numPr>
        <w:rPr>
          <w:rFonts w:ascii="Georgia Pro" w:hAnsi="Georgia Pro"/>
        </w:rPr>
      </w:pPr>
      <w:r w:rsidRPr="00E000DC">
        <w:rPr>
          <w:rFonts w:ascii="Georgia Pro" w:hAnsi="Georgia Pro"/>
        </w:rPr>
        <w:t xml:space="preserve">enhance awareness of </w:t>
      </w:r>
      <w:r w:rsidR="00282465">
        <w:rPr>
          <w:rFonts w:ascii="Georgia Pro" w:hAnsi="Georgia Pro"/>
        </w:rPr>
        <w:t>agricultural career opportunities</w:t>
      </w:r>
    </w:p>
    <w:p w14:paraId="19A0732D" w14:textId="6F26EFCA" w:rsidR="00282465" w:rsidRDefault="00282465" w:rsidP="00282465">
      <w:pPr>
        <w:pStyle w:val="Default"/>
        <w:numPr>
          <w:ilvl w:val="0"/>
          <w:numId w:val="1"/>
        </w:numPr>
        <w:rPr>
          <w:rFonts w:ascii="Georgia Pro" w:hAnsi="Georgia Pro"/>
        </w:rPr>
      </w:pPr>
      <w:r>
        <w:rPr>
          <w:rFonts w:ascii="Georgia Pro" w:hAnsi="Georgia Pro"/>
        </w:rPr>
        <w:t>explore the broad array of</w:t>
      </w:r>
      <w:r w:rsidR="00E023A7" w:rsidRPr="00E000DC">
        <w:rPr>
          <w:rFonts w:ascii="Georgia Pro" w:hAnsi="Georgia Pro"/>
        </w:rPr>
        <w:t xml:space="preserve"> changing and expanding technologies</w:t>
      </w:r>
    </w:p>
    <w:p w14:paraId="5AA99A2A" w14:textId="38766645" w:rsidR="00282465" w:rsidRDefault="00282465" w:rsidP="00282465">
      <w:pPr>
        <w:pStyle w:val="Default"/>
        <w:numPr>
          <w:ilvl w:val="0"/>
          <w:numId w:val="1"/>
        </w:numPr>
        <w:rPr>
          <w:rFonts w:ascii="Georgia Pro" w:hAnsi="Georgia Pro"/>
        </w:rPr>
      </w:pPr>
      <w:r>
        <w:rPr>
          <w:rFonts w:ascii="Georgia Pro" w:hAnsi="Georgia Pro"/>
        </w:rPr>
        <w:t>reinforce</w:t>
      </w:r>
      <w:r w:rsidR="00E023A7" w:rsidRPr="00E000DC">
        <w:rPr>
          <w:rFonts w:ascii="Georgia Pro" w:hAnsi="Georgia Pro"/>
        </w:rPr>
        <w:t xml:space="preserve"> the </w:t>
      </w:r>
      <w:r>
        <w:rPr>
          <w:rFonts w:ascii="Georgia Pro" w:hAnsi="Georgia Pro"/>
        </w:rPr>
        <w:t>economic importance</w:t>
      </w:r>
      <w:r w:rsidR="00E023A7" w:rsidRPr="00E000DC">
        <w:rPr>
          <w:rFonts w:ascii="Georgia Pro" w:hAnsi="Georgia Pro"/>
        </w:rPr>
        <w:t xml:space="preserve"> of agriculture</w:t>
      </w:r>
    </w:p>
    <w:p w14:paraId="14481F1D" w14:textId="2D8B62F2" w:rsidR="00E023A7" w:rsidRPr="00E000DC" w:rsidRDefault="00E023A7" w:rsidP="00282465">
      <w:pPr>
        <w:pStyle w:val="Default"/>
        <w:numPr>
          <w:ilvl w:val="0"/>
          <w:numId w:val="1"/>
        </w:numPr>
        <w:rPr>
          <w:rFonts w:ascii="Georgia Pro" w:hAnsi="Georgia Pro"/>
        </w:rPr>
      </w:pPr>
      <w:r w:rsidRPr="00E000DC">
        <w:rPr>
          <w:rFonts w:ascii="Georgia Pro" w:hAnsi="Georgia Pro"/>
        </w:rPr>
        <w:t>consider and discuss</w:t>
      </w:r>
      <w:r w:rsidR="00282465">
        <w:rPr>
          <w:rFonts w:ascii="Georgia Pro" w:hAnsi="Georgia Pro"/>
        </w:rPr>
        <w:t xml:space="preserve"> the environment in the context of agriculture</w:t>
      </w:r>
      <w:r w:rsidRPr="00E000DC">
        <w:rPr>
          <w:rFonts w:ascii="Georgia Pro" w:hAnsi="Georgia Pro"/>
        </w:rPr>
        <w:t xml:space="preserve"> </w:t>
      </w:r>
    </w:p>
    <w:p w14:paraId="2DDE6677" w14:textId="77777777" w:rsidR="00E023A7" w:rsidRPr="00E000DC" w:rsidRDefault="00E023A7" w:rsidP="00E023A7">
      <w:pPr>
        <w:pStyle w:val="Default"/>
        <w:rPr>
          <w:rFonts w:ascii="Georgia Pro" w:hAnsi="Georgia Pro"/>
        </w:rPr>
      </w:pPr>
    </w:p>
    <w:p w14:paraId="35062E20" w14:textId="1A7C01D3" w:rsidR="00E023A7" w:rsidRPr="00E000DC" w:rsidRDefault="00E023A7" w:rsidP="00E023A7">
      <w:pPr>
        <w:pStyle w:val="Default"/>
        <w:rPr>
          <w:rFonts w:ascii="Georgia Pro" w:hAnsi="Georgia Pro"/>
        </w:rPr>
      </w:pPr>
      <w:r w:rsidRPr="00E000DC">
        <w:rPr>
          <w:rFonts w:ascii="Georgia Pro" w:hAnsi="Georgia Pro"/>
          <w:b/>
        </w:rPr>
        <w:t>P</w:t>
      </w:r>
      <w:r w:rsidR="00282465">
        <w:rPr>
          <w:rFonts w:ascii="Georgia Pro" w:hAnsi="Georgia Pro"/>
          <w:b/>
        </w:rPr>
        <w:t>articipating students</w:t>
      </w:r>
      <w:r w:rsidR="00282465" w:rsidRPr="00282465">
        <w:rPr>
          <w:rFonts w:ascii="Georgia Pro" w:hAnsi="Georgia Pro"/>
          <w:bCs/>
        </w:rPr>
        <w:t xml:space="preserve"> are</w:t>
      </w:r>
      <w:r w:rsidRPr="00E000DC">
        <w:rPr>
          <w:rFonts w:ascii="Georgia Pro" w:hAnsi="Georgia Pro"/>
        </w:rPr>
        <w:t xml:space="preserve"> selected by a sponsoring Rotary Club </w:t>
      </w:r>
      <w:r w:rsidR="00EE73A1">
        <w:rPr>
          <w:rFonts w:ascii="Georgia Pro" w:hAnsi="Georgia Pro"/>
        </w:rPr>
        <w:t>based on</w:t>
      </w:r>
      <w:r w:rsidRPr="00E000DC">
        <w:rPr>
          <w:rFonts w:ascii="Georgia Pro" w:hAnsi="Georgia Pro"/>
        </w:rPr>
        <w:t xml:space="preserve"> a recommendation</w:t>
      </w:r>
      <w:r w:rsidR="00EE73A1">
        <w:rPr>
          <w:rFonts w:ascii="Georgia Pro" w:hAnsi="Georgia Pro"/>
        </w:rPr>
        <w:t xml:space="preserve"> from their school and will</w:t>
      </w:r>
      <w:r w:rsidR="00282465">
        <w:rPr>
          <w:rFonts w:ascii="Georgia Pro" w:hAnsi="Georgia Pro"/>
        </w:rPr>
        <w:t xml:space="preserve"> t</w:t>
      </w:r>
      <w:r w:rsidRPr="00E000DC">
        <w:rPr>
          <w:rFonts w:ascii="Georgia Pro" w:hAnsi="Georgia Pro"/>
        </w:rPr>
        <w:t>ravel to Regina for the event</w:t>
      </w:r>
      <w:r w:rsidR="00EE73A1">
        <w:rPr>
          <w:rFonts w:ascii="Georgia Pro" w:hAnsi="Georgia Pro"/>
        </w:rPr>
        <w:t>. They will</w:t>
      </w:r>
      <w:r w:rsidRPr="00E000DC">
        <w:rPr>
          <w:rFonts w:ascii="Georgia Pro" w:hAnsi="Georgia Pro"/>
        </w:rPr>
        <w:t xml:space="preserve"> </w:t>
      </w:r>
      <w:r w:rsidR="00EE73A1">
        <w:rPr>
          <w:rFonts w:ascii="Georgia Pro" w:hAnsi="Georgia Pro"/>
        </w:rPr>
        <w:t>p</w:t>
      </w:r>
      <w:r w:rsidRPr="00E000DC">
        <w:rPr>
          <w:rFonts w:ascii="Georgia Pro" w:hAnsi="Georgia Pro"/>
        </w:rPr>
        <w:t>articipate in tours, presentations and networking with agribusiness leaders</w:t>
      </w:r>
      <w:r w:rsidR="00EE73A1">
        <w:rPr>
          <w:rFonts w:ascii="Georgia Pro" w:hAnsi="Georgia Pro"/>
        </w:rPr>
        <w:t>; a</w:t>
      </w:r>
      <w:r w:rsidRPr="00E000DC">
        <w:rPr>
          <w:rFonts w:ascii="Georgia Pro" w:hAnsi="Georgia Pro"/>
        </w:rPr>
        <w:t xml:space="preserve">ttend one day at the Canadian Western Agribition </w:t>
      </w:r>
      <w:r w:rsidR="00EE73A1">
        <w:rPr>
          <w:rFonts w:ascii="Georgia Pro" w:hAnsi="Georgia Pro"/>
        </w:rPr>
        <w:t>and</w:t>
      </w:r>
      <w:r w:rsidRPr="00E000DC">
        <w:rPr>
          <w:rFonts w:ascii="Georgia Pro" w:hAnsi="Georgia Pro"/>
        </w:rPr>
        <w:t xml:space="preserve"> Rodeo</w:t>
      </w:r>
      <w:r w:rsidR="00EE73A1">
        <w:rPr>
          <w:rFonts w:ascii="Georgia Pro" w:hAnsi="Georgia Pro"/>
        </w:rPr>
        <w:t>; and s</w:t>
      </w:r>
      <w:r w:rsidRPr="00E000DC">
        <w:rPr>
          <w:rFonts w:ascii="Georgia Pro" w:hAnsi="Georgia Pro"/>
        </w:rPr>
        <w:t xml:space="preserve">elect an agricultural topic to research and speak about. </w:t>
      </w:r>
      <w:r w:rsidR="00EE73A1">
        <w:rPr>
          <w:rFonts w:ascii="Georgia Pro" w:hAnsi="Georgia Pro"/>
        </w:rPr>
        <w:t>During the program, students are</w:t>
      </w:r>
      <w:r w:rsidRPr="00E000DC">
        <w:rPr>
          <w:rFonts w:ascii="Georgia Pro" w:hAnsi="Georgia Pro"/>
        </w:rPr>
        <w:t xml:space="preserve"> hosted at luncheons and dinners sponsored by industry partners. </w:t>
      </w:r>
    </w:p>
    <w:p w14:paraId="492457A4" w14:textId="77777777" w:rsidR="00E023A7" w:rsidRPr="00E000DC" w:rsidRDefault="00E023A7" w:rsidP="00E023A7">
      <w:pPr>
        <w:pStyle w:val="Default"/>
        <w:rPr>
          <w:rFonts w:ascii="Georgia Pro" w:hAnsi="Georgia Pro"/>
        </w:rPr>
      </w:pPr>
    </w:p>
    <w:p w14:paraId="33A91FE2" w14:textId="21D11950" w:rsidR="00E023A7" w:rsidRPr="00E000DC" w:rsidRDefault="00EE73A1" w:rsidP="00E023A7">
      <w:pPr>
        <w:pStyle w:val="Default"/>
        <w:rPr>
          <w:rFonts w:ascii="Georgia Pro" w:hAnsi="Georgia Pro"/>
        </w:rPr>
      </w:pPr>
      <w:r>
        <w:rPr>
          <w:rFonts w:ascii="Georgia Pro" w:hAnsi="Georgia Pro"/>
          <w:b/>
        </w:rPr>
        <w:t xml:space="preserve">To be eligible, </w:t>
      </w:r>
      <w:r>
        <w:rPr>
          <w:rFonts w:ascii="Georgia Pro" w:hAnsi="Georgia Pro"/>
        </w:rPr>
        <w:t>st</w:t>
      </w:r>
      <w:r w:rsidR="00E023A7" w:rsidRPr="00E000DC">
        <w:rPr>
          <w:rFonts w:ascii="Georgia Pro" w:hAnsi="Georgia Pro"/>
        </w:rPr>
        <w:t>udents</w:t>
      </w:r>
      <w:r>
        <w:rPr>
          <w:rFonts w:ascii="Georgia Pro" w:hAnsi="Georgia Pro"/>
        </w:rPr>
        <w:t xml:space="preserve"> must be</w:t>
      </w:r>
      <w:r w:rsidR="00E023A7" w:rsidRPr="00E000DC">
        <w:rPr>
          <w:rFonts w:ascii="Georgia Pro" w:hAnsi="Georgia Pro"/>
        </w:rPr>
        <w:t xml:space="preserve"> </w:t>
      </w:r>
      <w:r>
        <w:rPr>
          <w:rFonts w:ascii="Georgia Pro" w:hAnsi="Georgia Pro"/>
        </w:rPr>
        <w:t>in</w:t>
      </w:r>
      <w:r w:rsidR="00E023A7" w:rsidRPr="00E000DC">
        <w:rPr>
          <w:rFonts w:ascii="Georgia Pro" w:hAnsi="Georgia Pro"/>
        </w:rPr>
        <w:t xml:space="preserve"> Grade 11 </w:t>
      </w:r>
      <w:r>
        <w:rPr>
          <w:rFonts w:ascii="Georgia Pro" w:hAnsi="Georgia Pro"/>
        </w:rPr>
        <w:t>or</w:t>
      </w:r>
      <w:r w:rsidR="00E023A7" w:rsidRPr="00E000DC">
        <w:rPr>
          <w:rFonts w:ascii="Georgia Pro" w:hAnsi="Georgia Pro"/>
        </w:rPr>
        <w:t xml:space="preserve"> 12</w:t>
      </w:r>
      <w:r>
        <w:rPr>
          <w:rFonts w:ascii="Georgia Pro" w:hAnsi="Georgia Pro"/>
        </w:rPr>
        <w:t>.</w:t>
      </w:r>
    </w:p>
    <w:p w14:paraId="7A390294" w14:textId="77777777" w:rsidR="00E023A7" w:rsidRPr="00E000DC" w:rsidRDefault="00E023A7" w:rsidP="00E023A7">
      <w:pPr>
        <w:pStyle w:val="Default"/>
        <w:rPr>
          <w:rFonts w:ascii="Georgia Pro" w:hAnsi="Georgia Pro"/>
        </w:rPr>
      </w:pPr>
    </w:p>
    <w:p w14:paraId="3CB2B1F2" w14:textId="59BD67D5" w:rsidR="00E023A7" w:rsidRPr="00E000DC" w:rsidRDefault="00EE73A1" w:rsidP="00A56576">
      <w:pPr>
        <w:pStyle w:val="Default"/>
        <w:rPr>
          <w:rFonts w:ascii="Georgia Pro" w:hAnsi="Georgia Pro"/>
        </w:rPr>
      </w:pPr>
      <w:r>
        <w:rPr>
          <w:rFonts w:ascii="Georgia Pro" w:hAnsi="Georgia Pro"/>
          <w:b/>
        </w:rPr>
        <w:t>The cost of the program</w:t>
      </w:r>
      <w:r>
        <w:rPr>
          <w:rFonts w:ascii="Georgia Pro" w:hAnsi="Georgia Pro"/>
          <w:bCs/>
        </w:rPr>
        <w:t xml:space="preserve"> is covered by the sponsoring Rotary Club, our Industry Partners, and </w:t>
      </w:r>
      <w:r w:rsidR="00A56576">
        <w:rPr>
          <w:rFonts w:ascii="Georgia Pro" w:hAnsi="Georgia Pro"/>
          <w:bCs/>
        </w:rPr>
        <w:t>the Rotary Club of Regina Eastview, as host. There is no cost to the student, other than personal spending money.</w:t>
      </w:r>
      <w:r w:rsidR="00E023A7" w:rsidRPr="00E000DC">
        <w:rPr>
          <w:rFonts w:ascii="Georgia Pro" w:hAnsi="Georgia Pro"/>
        </w:rPr>
        <w:t xml:space="preserve"> </w:t>
      </w:r>
    </w:p>
    <w:p w14:paraId="2E615F11" w14:textId="77777777" w:rsidR="00E023A7" w:rsidRPr="00E000DC" w:rsidRDefault="00E023A7" w:rsidP="00E023A7">
      <w:pPr>
        <w:pStyle w:val="Default"/>
        <w:rPr>
          <w:rFonts w:ascii="Georgia Pro" w:hAnsi="Georgia Pro"/>
        </w:rPr>
      </w:pPr>
    </w:p>
    <w:p w14:paraId="6888D3F5" w14:textId="615B87A7" w:rsidR="00E023A7" w:rsidRPr="009B58D6" w:rsidRDefault="009B58D6" w:rsidP="00E023A7">
      <w:pPr>
        <w:pStyle w:val="Default"/>
        <w:rPr>
          <w:rFonts w:ascii="Georgia Pro" w:hAnsi="Georgia Pro"/>
          <w:bCs/>
        </w:rPr>
      </w:pPr>
      <w:r w:rsidRPr="004C3B01">
        <w:rPr>
          <w:rFonts w:ascii="Georgia Pro" w:hAnsi="Georgia Pro"/>
          <w:b/>
        </w:rPr>
        <w:t>T</w:t>
      </w:r>
      <w:r w:rsidR="004C3B01">
        <w:rPr>
          <w:rFonts w:ascii="Georgia Pro" w:hAnsi="Georgia Pro"/>
          <w:b/>
        </w:rPr>
        <w:t>O APPLY</w:t>
      </w:r>
    </w:p>
    <w:p w14:paraId="511AD635" w14:textId="62E1D3AD" w:rsidR="004C3B01" w:rsidRDefault="004C3B01" w:rsidP="004C3B01">
      <w:pPr>
        <w:pStyle w:val="Default"/>
        <w:rPr>
          <w:rFonts w:ascii="Georgia Pro" w:hAnsi="Georgia Pro"/>
        </w:rPr>
      </w:pPr>
      <w:r>
        <w:rPr>
          <w:rFonts w:ascii="Georgia Pro" w:hAnsi="Georgia Pro"/>
        </w:rPr>
        <w:t>A</w:t>
      </w:r>
      <w:r w:rsidR="00E023A7" w:rsidRPr="00E000DC">
        <w:rPr>
          <w:rFonts w:ascii="Georgia Pro" w:hAnsi="Georgia Pro"/>
        </w:rPr>
        <w:t>pplication procedures and all form</w:t>
      </w:r>
      <w:r>
        <w:rPr>
          <w:rFonts w:ascii="Georgia Pro" w:hAnsi="Georgia Pro"/>
        </w:rPr>
        <w:t xml:space="preserve"> access ar</w:t>
      </w:r>
      <w:r w:rsidR="00E023A7" w:rsidRPr="00E000DC">
        <w:rPr>
          <w:rFonts w:ascii="Georgia Pro" w:hAnsi="Georgia Pro"/>
        </w:rPr>
        <w:t xml:space="preserve">e available through our website at </w:t>
      </w:r>
    </w:p>
    <w:p w14:paraId="0640B029" w14:textId="435157EF" w:rsidR="004C3B01" w:rsidRPr="00D9350A" w:rsidRDefault="004C3B01" w:rsidP="00D9350A">
      <w:pPr>
        <w:pStyle w:val="Default"/>
        <w:spacing w:before="60" w:after="60"/>
        <w:jc w:val="center"/>
        <w:rPr>
          <w:rFonts w:ascii="Georgia Pro" w:hAnsi="Georgia Pro"/>
        </w:rPr>
      </w:pPr>
      <w:hyperlink r:id="rId7" w:history="1">
        <w:r w:rsidRPr="00B070E1">
          <w:rPr>
            <w:rStyle w:val="Hyperlink"/>
            <w:rFonts w:ascii="Georgia Pro" w:hAnsi="Georgia Pro"/>
          </w:rPr>
          <w:t>https://www.eastviewrotary.org/page/adventures-in-agriculture</w:t>
        </w:r>
      </w:hyperlink>
    </w:p>
    <w:p w14:paraId="71329D4D" w14:textId="31ACE399" w:rsidR="004C3B01" w:rsidRDefault="004C3B01" w:rsidP="00E023A7">
      <w:pPr>
        <w:pStyle w:val="Default"/>
        <w:rPr>
          <w:rFonts w:ascii="Georgia Pro" w:hAnsi="Georgia Pro"/>
        </w:rPr>
      </w:pPr>
      <w:r>
        <w:rPr>
          <w:rFonts w:ascii="Georgia Pro" w:hAnsi="Georgia Pro"/>
        </w:rPr>
        <w:t>All student applicants must be recommended by their school to a local Rotary Club. Once accepted by their local Rotary Club, students and their parents will be required to complete online applications.</w:t>
      </w:r>
    </w:p>
    <w:p w14:paraId="43D7DDFA" w14:textId="77777777" w:rsidR="00E023A7" w:rsidRPr="00E000DC" w:rsidRDefault="00E023A7" w:rsidP="00E023A7">
      <w:pPr>
        <w:pStyle w:val="Default"/>
        <w:rPr>
          <w:rFonts w:ascii="Georgia Pro" w:hAnsi="Georgia Pro"/>
        </w:rPr>
      </w:pPr>
    </w:p>
    <w:p w14:paraId="4B6B8B1F" w14:textId="77777777" w:rsidR="00E023A7" w:rsidRPr="00E000DC" w:rsidRDefault="00E023A7" w:rsidP="00E023A7">
      <w:pPr>
        <w:pStyle w:val="Default"/>
        <w:rPr>
          <w:rFonts w:ascii="Georgia Pro" w:hAnsi="Georgia Pro"/>
          <w:b/>
        </w:rPr>
      </w:pPr>
      <w:r w:rsidRPr="00E000DC">
        <w:rPr>
          <w:rFonts w:ascii="Georgia Pro" w:hAnsi="Georgia Pro"/>
          <w:b/>
        </w:rPr>
        <w:t xml:space="preserve">IMPORTANT TIMELINES </w:t>
      </w:r>
    </w:p>
    <w:p w14:paraId="77C51327" w14:textId="61E3DA46" w:rsidR="00E023A7" w:rsidRDefault="00E023A7" w:rsidP="00E023A7">
      <w:pPr>
        <w:pStyle w:val="Default"/>
        <w:rPr>
          <w:rFonts w:ascii="Georgia Pro" w:hAnsi="Georgia Pro"/>
        </w:rPr>
      </w:pPr>
      <w:r w:rsidRPr="00E000DC">
        <w:rPr>
          <w:rFonts w:ascii="Georgia Pro" w:hAnsi="Georgia Pro"/>
        </w:rPr>
        <w:t>Applications including student photo must be received by th</w:t>
      </w:r>
      <w:r w:rsidR="00B96141" w:rsidRPr="00E000DC">
        <w:rPr>
          <w:rFonts w:ascii="Georgia Pro" w:hAnsi="Georgia Pro"/>
        </w:rPr>
        <w:t>e Adventures in Agriculture 2019</w:t>
      </w:r>
      <w:r w:rsidRPr="00E000DC">
        <w:rPr>
          <w:rFonts w:ascii="Georgia Pro" w:hAnsi="Georgia Pro"/>
        </w:rPr>
        <w:t xml:space="preserve"> committe</w:t>
      </w:r>
      <w:r w:rsidR="00B96141" w:rsidRPr="00E000DC">
        <w:rPr>
          <w:rFonts w:ascii="Georgia Pro" w:hAnsi="Georgia Pro"/>
        </w:rPr>
        <w:t xml:space="preserve">e no later than November </w:t>
      </w:r>
      <w:r w:rsidR="00E000DC">
        <w:rPr>
          <w:rFonts w:ascii="Georgia Pro" w:hAnsi="Georgia Pro"/>
        </w:rPr>
        <w:t>5</w:t>
      </w:r>
      <w:r w:rsidR="00B96141" w:rsidRPr="00E000DC">
        <w:rPr>
          <w:rFonts w:ascii="Georgia Pro" w:hAnsi="Georgia Pro"/>
        </w:rPr>
        <w:t>, 2019</w:t>
      </w:r>
      <w:r w:rsidRPr="00E000DC">
        <w:rPr>
          <w:rFonts w:ascii="Georgia Pro" w:hAnsi="Georgia Pro"/>
        </w:rPr>
        <w:t>. Confirmation notices</w:t>
      </w:r>
      <w:r w:rsidR="009B58D6">
        <w:rPr>
          <w:rFonts w:ascii="Georgia Pro" w:hAnsi="Georgia Pro"/>
        </w:rPr>
        <w:t xml:space="preserve"> will be emailed to students and sponsoring Rotary Clubs once all information is provided and fees confirmed. Program information and an updated schedule of events for the program are </w:t>
      </w:r>
      <w:r w:rsidR="004C3B01">
        <w:rPr>
          <w:rFonts w:ascii="Georgia Pro" w:hAnsi="Georgia Pro"/>
        </w:rPr>
        <w:t xml:space="preserve">available online on our website. </w:t>
      </w:r>
      <w:r w:rsidRPr="00E000DC">
        <w:rPr>
          <w:rFonts w:ascii="Georgia Pro" w:hAnsi="Georgia Pro"/>
        </w:rPr>
        <w:t xml:space="preserve">Cancellations with full rebate will be </w:t>
      </w:r>
      <w:r w:rsidR="00B96141" w:rsidRPr="00E000DC">
        <w:rPr>
          <w:rFonts w:ascii="Georgia Pro" w:hAnsi="Georgia Pro"/>
        </w:rPr>
        <w:t>accepted until November 12, 2019</w:t>
      </w:r>
      <w:r w:rsidRPr="00E000DC">
        <w:rPr>
          <w:rFonts w:ascii="Georgia Pro" w:hAnsi="Georgia Pro"/>
        </w:rPr>
        <w:t xml:space="preserve"> and deduction of unrecoverable costs will be made after that date. </w:t>
      </w:r>
    </w:p>
    <w:p w14:paraId="7D399973" w14:textId="77777777" w:rsidR="00D9350A" w:rsidRPr="00E000DC" w:rsidRDefault="00D9350A" w:rsidP="00E023A7">
      <w:pPr>
        <w:pStyle w:val="Default"/>
        <w:rPr>
          <w:rFonts w:ascii="Georgia Pro" w:hAnsi="Georgia Pro"/>
        </w:rPr>
      </w:pPr>
    </w:p>
    <w:p w14:paraId="71C97CA3" w14:textId="5E8901E4" w:rsidR="00C1733C" w:rsidRPr="00BE1F76" w:rsidRDefault="000C58B8" w:rsidP="00E023A7">
      <w:pPr>
        <w:pStyle w:val="Default"/>
        <w:rPr>
          <w:rFonts w:ascii="Georgia" w:hAnsi="Georgia"/>
        </w:rPr>
      </w:pPr>
      <w:r>
        <w:rPr>
          <w:rFonts w:ascii="Georgia Pro" w:hAnsi="Georgia Pro"/>
          <w:b/>
        </w:rPr>
        <w:t>I</w:t>
      </w:r>
      <w:r w:rsidR="00D9350A">
        <w:rPr>
          <w:rFonts w:ascii="Georgia Pro" w:hAnsi="Georgia Pro"/>
          <w:b/>
        </w:rPr>
        <w:t>nquiries</w:t>
      </w:r>
      <w:bookmarkStart w:id="0" w:name="_GoBack"/>
      <w:bookmarkEnd w:id="0"/>
      <w:r w:rsidR="00E023A7" w:rsidRPr="00E000DC">
        <w:rPr>
          <w:rFonts w:ascii="Georgia Pro" w:hAnsi="Georgia Pro"/>
        </w:rPr>
        <w:t xml:space="preserve"> may be emailed to </w:t>
      </w:r>
      <w:r w:rsidR="00B96141" w:rsidRPr="00E000DC">
        <w:rPr>
          <w:rFonts w:ascii="Georgia Pro" w:hAnsi="Georgia Pro"/>
        </w:rPr>
        <w:t>Jack Wozn</w:t>
      </w:r>
      <w:r w:rsidR="004C3B01">
        <w:rPr>
          <w:rFonts w:ascii="Georgia Pro" w:hAnsi="Georgia Pro"/>
        </w:rPr>
        <w:t xml:space="preserve">iak at </w:t>
      </w:r>
      <w:hyperlink r:id="rId8" w:history="1">
        <w:r w:rsidR="004C3B01" w:rsidRPr="00B070E1">
          <w:rPr>
            <w:rStyle w:val="Hyperlink"/>
            <w:rFonts w:ascii="Georgia Pro" w:hAnsi="Georgia Pro"/>
          </w:rPr>
          <w:t>info@adventuresinag.ca</w:t>
        </w:r>
      </w:hyperlink>
      <w:r w:rsidR="00E023A7" w:rsidRPr="00BE1F76">
        <w:rPr>
          <w:rFonts w:ascii="Georgia" w:hAnsi="Georgia"/>
          <w:sz w:val="32"/>
          <w:szCs w:val="32"/>
        </w:rPr>
        <w:t xml:space="preserve"> </w:t>
      </w:r>
    </w:p>
    <w:sectPr w:rsidR="00C1733C" w:rsidRPr="00BE1F76" w:rsidSect="00B961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4449"/>
    <w:multiLevelType w:val="hybridMultilevel"/>
    <w:tmpl w:val="D880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A7"/>
    <w:rsid w:val="000C58B8"/>
    <w:rsid w:val="001349FD"/>
    <w:rsid w:val="00282465"/>
    <w:rsid w:val="002B3733"/>
    <w:rsid w:val="002D6360"/>
    <w:rsid w:val="004C3B01"/>
    <w:rsid w:val="006E7BCD"/>
    <w:rsid w:val="006F3A72"/>
    <w:rsid w:val="009B58D6"/>
    <w:rsid w:val="00A56576"/>
    <w:rsid w:val="00A6377D"/>
    <w:rsid w:val="00B96141"/>
    <w:rsid w:val="00BE1F76"/>
    <w:rsid w:val="00C1733C"/>
    <w:rsid w:val="00D9350A"/>
    <w:rsid w:val="00E000DC"/>
    <w:rsid w:val="00E023A7"/>
    <w:rsid w:val="00E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5A44"/>
  <w15:chartTrackingRefBased/>
  <w15:docId w15:val="{BABFA0F8-9A64-4443-8DA0-E8688BF6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2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3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B5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venturesinag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astviewrotary.org/page/adventures-in-agricul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Wozniak, Jack</dc:creator>
  <cp:keywords/>
  <dc:description/>
  <cp:lastModifiedBy>JDC Barber</cp:lastModifiedBy>
  <cp:revision>11</cp:revision>
  <dcterms:created xsi:type="dcterms:W3CDTF">2019-03-20T22:55:00Z</dcterms:created>
  <dcterms:modified xsi:type="dcterms:W3CDTF">2019-08-17T01:15:00Z</dcterms:modified>
</cp:coreProperties>
</file>